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both"/>
        <w:rPr>
          <w:rFonts w:hint="default"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展览3</w:t>
      </w:r>
    </w:p>
    <w:p>
      <w:pPr>
        <w:numPr>
          <w:ilvl w:val="0"/>
          <w:numId w:val="0"/>
        </w:numPr>
        <w:ind w:firstLine="880" w:firstLineChars="200"/>
        <w:jc w:val="center"/>
        <w:rPr>
          <w:rFonts w:hint="eastAsia" w:ascii="黑体" w:hAnsi="黑体" w:eastAsia="黑体" w:cs="黑体"/>
          <w:color w:val="000000"/>
          <w:sz w:val="44"/>
          <w:szCs w:val="44"/>
          <w:lang w:val="en-US" w:eastAsia="zh-CN"/>
        </w:rPr>
      </w:pPr>
    </w:p>
    <w:p>
      <w:pPr>
        <w:numPr>
          <w:ilvl w:val="0"/>
          <w:numId w:val="0"/>
        </w:numPr>
        <w:ind w:firstLine="880" w:firstLineChars="200"/>
        <w:jc w:val="center"/>
        <w:rPr>
          <w:rFonts w:hint="eastAsia" w:ascii="黑体" w:hAnsi="黑体" w:eastAsia="黑体" w:cs="黑体"/>
          <w:color w:val="000000"/>
          <w:sz w:val="44"/>
          <w:szCs w:val="44"/>
          <w:lang w:val="en-US" w:eastAsia="zh-CN"/>
        </w:rPr>
      </w:pPr>
    </w:p>
    <w:p>
      <w:pPr>
        <w:numPr>
          <w:ilvl w:val="0"/>
          <w:numId w:val="0"/>
        </w:numPr>
        <w:ind w:firstLine="880" w:firstLineChars="200"/>
        <w:jc w:val="center"/>
        <w:rPr>
          <w:rFonts w:hint="eastAsia" w:ascii="黑体" w:hAnsi="黑体" w:eastAsia="黑体" w:cs="黑体"/>
          <w:color w:val="000000"/>
          <w:sz w:val="44"/>
          <w:szCs w:val="44"/>
          <w:lang w:val="en-US" w:eastAsia="zh-CN"/>
        </w:rPr>
      </w:pPr>
    </w:p>
    <w:p>
      <w:pPr>
        <w:numPr>
          <w:ilvl w:val="0"/>
          <w:numId w:val="0"/>
        </w:numPr>
        <w:jc w:val="center"/>
        <w:rPr>
          <w:rFonts w:hint="eastAsia" w:ascii="黑体" w:hAnsi="黑体" w:eastAsia="黑体" w:cs="黑体"/>
          <w:color w:val="000000"/>
          <w:sz w:val="52"/>
          <w:szCs w:val="52"/>
          <w:lang w:val="en-US" w:eastAsia="zh-CN"/>
        </w:rPr>
      </w:pPr>
      <w:r>
        <w:rPr>
          <w:rFonts w:hint="eastAsia" w:ascii="黑体" w:hAnsi="黑体" w:eastAsia="黑体" w:cs="黑体"/>
          <w:color w:val="000000"/>
          <w:sz w:val="52"/>
          <w:szCs w:val="52"/>
          <w:lang w:val="en-US" w:eastAsia="zh-CN"/>
        </w:rPr>
        <w:t>铁 军 楷 模</w:t>
      </w:r>
    </w:p>
    <w:p>
      <w:pPr>
        <w:numPr>
          <w:ilvl w:val="0"/>
          <w:numId w:val="0"/>
        </w:numPr>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 xml:space="preserve"> ---为新中国成立作出突出贡献的新四军英雄模范人物展</w:t>
      </w:r>
    </w:p>
    <w:p>
      <w:pPr>
        <w:numPr>
          <w:ilvl w:val="0"/>
          <w:numId w:val="0"/>
        </w:numPr>
        <w:ind w:firstLine="560" w:firstLineChars="200"/>
        <w:rPr>
          <w:rFonts w:hint="eastAsia" w:ascii="仿宋" w:hAnsi="仿宋" w:eastAsia="仿宋" w:cs="仿宋"/>
          <w:color w:val="000000"/>
          <w:sz w:val="28"/>
          <w:szCs w:val="28"/>
          <w:lang w:val="en-US" w:eastAsia="zh-CN"/>
        </w:rPr>
      </w:pPr>
    </w:p>
    <w:p>
      <w:pPr>
        <w:numPr>
          <w:ilvl w:val="0"/>
          <w:numId w:val="0"/>
        </w:numPr>
        <w:ind w:firstLine="803" w:firstLineChars="200"/>
        <w:jc w:val="center"/>
        <w:rPr>
          <w:rFonts w:hint="eastAsia" w:ascii="仿宋" w:hAnsi="仿宋" w:eastAsia="仿宋" w:cs="仿宋"/>
          <w:b/>
          <w:bCs/>
          <w:color w:val="000000"/>
          <w:sz w:val="40"/>
          <w:szCs w:val="40"/>
          <w:lang w:val="en-US" w:eastAsia="zh-CN"/>
        </w:rPr>
      </w:pPr>
    </w:p>
    <w:p>
      <w:pPr>
        <w:numPr>
          <w:ilvl w:val="0"/>
          <w:numId w:val="0"/>
        </w:numPr>
        <w:jc w:val="center"/>
        <w:rPr>
          <w:rFonts w:hint="default" w:ascii="仿宋" w:hAnsi="仿宋" w:eastAsia="仿宋" w:cs="仿宋"/>
          <w:b/>
          <w:bCs/>
          <w:color w:val="000000"/>
          <w:sz w:val="40"/>
          <w:szCs w:val="40"/>
          <w:lang w:val="en-US" w:eastAsia="zh-CN"/>
        </w:rPr>
      </w:pPr>
      <w:r>
        <w:rPr>
          <w:rFonts w:hint="eastAsia" w:ascii="仿宋" w:hAnsi="仿宋" w:eastAsia="仿宋" w:cs="仿宋"/>
          <w:b/>
          <w:bCs/>
          <w:color w:val="000000"/>
          <w:sz w:val="40"/>
          <w:szCs w:val="40"/>
          <w:lang w:val="en-US" w:eastAsia="zh-CN"/>
        </w:rPr>
        <w:t>陈</w:t>
      </w:r>
    </w:p>
    <w:p>
      <w:pPr>
        <w:numPr>
          <w:ilvl w:val="0"/>
          <w:numId w:val="0"/>
        </w:numPr>
        <w:jc w:val="center"/>
        <w:rPr>
          <w:rFonts w:hint="eastAsia" w:ascii="仿宋" w:hAnsi="仿宋" w:eastAsia="仿宋" w:cs="仿宋"/>
          <w:b/>
          <w:bCs/>
          <w:color w:val="000000"/>
          <w:sz w:val="40"/>
          <w:szCs w:val="40"/>
          <w:lang w:val="en-US" w:eastAsia="zh-CN"/>
        </w:rPr>
      </w:pPr>
    </w:p>
    <w:p>
      <w:pPr>
        <w:numPr>
          <w:ilvl w:val="0"/>
          <w:numId w:val="0"/>
        </w:numPr>
        <w:jc w:val="center"/>
        <w:rPr>
          <w:rFonts w:hint="default" w:ascii="仿宋" w:hAnsi="仿宋" w:eastAsia="仿宋" w:cs="仿宋"/>
          <w:b/>
          <w:bCs/>
          <w:color w:val="000000"/>
          <w:sz w:val="40"/>
          <w:szCs w:val="40"/>
          <w:lang w:val="en-US" w:eastAsia="zh-CN"/>
        </w:rPr>
      </w:pPr>
      <w:r>
        <w:rPr>
          <w:rFonts w:hint="eastAsia" w:ascii="仿宋" w:hAnsi="仿宋" w:eastAsia="仿宋" w:cs="仿宋"/>
          <w:b/>
          <w:bCs/>
          <w:color w:val="000000"/>
          <w:sz w:val="40"/>
          <w:szCs w:val="40"/>
          <w:lang w:val="en-US" w:eastAsia="zh-CN"/>
        </w:rPr>
        <w:t>列</w:t>
      </w:r>
    </w:p>
    <w:p>
      <w:pPr>
        <w:numPr>
          <w:ilvl w:val="0"/>
          <w:numId w:val="0"/>
        </w:numPr>
        <w:jc w:val="center"/>
        <w:rPr>
          <w:rFonts w:hint="eastAsia" w:ascii="仿宋" w:hAnsi="仿宋" w:eastAsia="仿宋" w:cs="仿宋"/>
          <w:b/>
          <w:bCs/>
          <w:color w:val="000000"/>
          <w:sz w:val="40"/>
          <w:szCs w:val="40"/>
          <w:lang w:val="en-US" w:eastAsia="zh-CN"/>
        </w:rPr>
      </w:pPr>
    </w:p>
    <w:p>
      <w:pPr>
        <w:numPr>
          <w:ilvl w:val="0"/>
          <w:numId w:val="0"/>
        </w:numPr>
        <w:jc w:val="center"/>
        <w:rPr>
          <w:rFonts w:hint="eastAsia" w:ascii="仿宋" w:hAnsi="仿宋" w:eastAsia="仿宋" w:cs="仿宋"/>
          <w:b/>
          <w:bCs/>
          <w:color w:val="000000"/>
          <w:sz w:val="40"/>
          <w:szCs w:val="40"/>
          <w:lang w:val="en-US" w:eastAsia="zh-CN"/>
        </w:rPr>
      </w:pPr>
      <w:r>
        <w:rPr>
          <w:rFonts w:hint="eastAsia" w:ascii="仿宋" w:hAnsi="仿宋" w:eastAsia="仿宋" w:cs="仿宋"/>
          <w:b/>
          <w:bCs/>
          <w:color w:val="000000"/>
          <w:sz w:val="40"/>
          <w:szCs w:val="40"/>
          <w:lang w:val="en-US" w:eastAsia="zh-CN"/>
        </w:rPr>
        <w:t>大</w:t>
      </w:r>
    </w:p>
    <w:p>
      <w:pPr>
        <w:numPr>
          <w:ilvl w:val="0"/>
          <w:numId w:val="0"/>
        </w:numPr>
        <w:jc w:val="center"/>
        <w:rPr>
          <w:rFonts w:hint="eastAsia" w:ascii="仿宋" w:hAnsi="仿宋" w:eastAsia="仿宋" w:cs="仿宋"/>
          <w:b/>
          <w:bCs/>
          <w:color w:val="000000"/>
          <w:sz w:val="40"/>
          <w:szCs w:val="40"/>
          <w:lang w:val="en-US" w:eastAsia="zh-CN"/>
        </w:rPr>
      </w:pPr>
    </w:p>
    <w:p>
      <w:pPr>
        <w:numPr>
          <w:ilvl w:val="0"/>
          <w:numId w:val="0"/>
        </w:numPr>
        <w:jc w:val="center"/>
        <w:rPr>
          <w:rFonts w:hint="default" w:ascii="仿宋" w:hAnsi="仿宋" w:eastAsia="仿宋" w:cs="仿宋"/>
          <w:b/>
          <w:bCs/>
          <w:color w:val="000000"/>
          <w:sz w:val="40"/>
          <w:szCs w:val="40"/>
          <w:lang w:val="en-US" w:eastAsia="zh-CN"/>
        </w:rPr>
      </w:pPr>
      <w:r>
        <w:rPr>
          <w:rFonts w:hint="eastAsia" w:ascii="仿宋" w:hAnsi="仿宋" w:eastAsia="仿宋" w:cs="仿宋"/>
          <w:b/>
          <w:bCs/>
          <w:color w:val="000000"/>
          <w:sz w:val="40"/>
          <w:szCs w:val="40"/>
          <w:lang w:val="en-US" w:eastAsia="zh-CN"/>
        </w:rPr>
        <w:t>纲</w:t>
      </w:r>
    </w:p>
    <w:p>
      <w:pPr>
        <w:numPr>
          <w:ilvl w:val="0"/>
          <w:numId w:val="0"/>
        </w:numPr>
        <w:ind w:firstLine="803" w:firstLineChars="200"/>
        <w:jc w:val="center"/>
        <w:rPr>
          <w:rFonts w:hint="eastAsia" w:ascii="仿宋" w:hAnsi="仿宋" w:eastAsia="仿宋" w:cs="仿宋"/>
          <w:b/>
          <w:bCs/>
          <w:color w:val="000000"/>
          <w:sz w:val="40"/>
          <w:szCs w:val="40"/>
          <w:lang w:val="en-US" w:eastAsia="zh-CN"/>
        </w:rPr>
      </w:pPr>
    </w:p>
    <w:p>
      <w:pPr>
        <w:numPr>
          <w:ilvl w:val="0"/>
          <w:numId w:val="0"/>
        </w:numPr>
        <w:ind w:firstLine="803" w:firstLineChars="200"/>
        <w:jc w:val="center"/>
        <w:rPr>
          <w:rFonts w:hint="eastAsia" w:ascii="仿宋" w:hAnsi="仿宋" w:eastAsia="仿宋" w:cs="仿宋"/>
          <w:b/>
          <w:bCs/>
          <w:color w:val="000000"/>
          <w:sz w:val="40"/>
          <w:szCs w:val="40"/>
          <w:lang w:val="en-US" w:eastAsia="zh-CN"/>
        </w:rPr>
      </w:pPr>
    </w:p>
    <w:p>
      <w:pPr>
        <w:numPr>
          <w:ilvl w:val="0"/>
          <w:numId w:val="0"/>
        </w:numPr>
        <w:ind w:firstLine="803" w:firstLineChars="200"/>
        <w:jc w:val="center"/>
        <w:rPr>
          <w:rFonts w:hint="eastAsia" w:ascii="仿宋" w:hAnsi="仿宋" w:eastAsia="仿宋" w:cs="仿宋"/>
          <w:b/>
          <w:bCs/>
          <w:color w:val="000000"/>
          <w:sz w:val="40"/>
          <w:szCs w:val="40"/>
          <w:lang w:val="en-US" w:eastAsia="zh-CN"/>
        </w:rPr>
      </w:pPr>
    </w:p>
    <w:p>
      <w:pPr>
        <w:numPr>
          <w:ilvl w:val="0"/>
          <w:numId w:val="0"/>
        </w:numPr>
        <w:ind w:firstLine="803" w:firstLineChars="200"/>
        <w:jc w:val="center"/>
        <w:rPr>
          <w:rFonts w:hint="eastAsia" w:ascii="仿宋" w:hAnsi="仿宋" w:eastAsia="仿宋" w:cs="仿宋"/>
          <w:b/>
          <w:bCs/>
          <w:color w:val="000000"/>
          <w:sz w:val="40"/>
          <w:szCs w:val="40"/>
          <w:lang w:val="en-US" w:eastAsia="zh-CN"/>
        </w:rPr>
      </w:pPr>
    </w:p>
    <w:p>
      <w:pPr>
        <w:numPr>
          <w:ilvl w:val="0"/>
          <w:numId w:val="0"/>
        </w:numPr>
        <w:ind w:firstLine="803" w:firstLineChars="200"/>
        <w:jc w:val="both"/>
        <w:rPr>
          <w:rFonts w:hint="default" w:ascii="仿宋" w:hAnsi="仿宋" w:eastAsia="仿宋" w:cs="仿宋"/>
          <w:b/>
          <w:bCs/>
          <w:color w:val="000000"/>
          <w:sz w:val="40"/>
          <w:szCs w:val="40"/>
          <w:lang w:val="en-US" w:eastAsia="zh-CN"/>
        </w:rPr>
      </w:pPr>
      <w:r>
        <w:rPr>
          <w:rFonts w:hint="eastAsia" w:ascii="仿宋" w:hAnsi="仿宋" w:eastAsia="仿宋" w:cs="仿宋"/>
          <w:b/>
          <w:bCs/>
          <w:color w:val="000000"/>
          <w:sz w:val="40"/>
          <w:szCs w:val="40"/>
          <w:lang w:val="en-US" w:eastAsia="zh-CN"/>
        </w:rPr>
        <w:t xml:space="preserve">      </w:t>
      </w:r>
    </w:p>
    <w:p>
      <w:pPr>
        <w:numPr>
          <w:ilvl w:val="0"/>
          <w:numId w:val="0"/>
        </w:numPr>
        <w:ind w:firstLine="803" w:firstLineChars="200"/>
        <w:jc w:val="center"/>
        <w:rPr>
          <w:rFonts w:hint="eastAsia" w:ascii="仿宋" w:hAnsi="仿宋" w:eastAsia="仿宋" w:cs="仿宋"/>
          <w:b/>
          <w:bCs/>
          <w:color w:val="000000"/>
          <w:sz w:val="40"/>
          <w:szCs w:val="40"/>
          <w:lang w:val="en-US" w:eastAsia="zh-CN"/>
        </w:rPr>
      </w:pPr>
    </w:p>
    <w:p>
      <w:pPr>
        <w:numPr>
          <w:ilvl w:val="0"/>
          <w:numId w:val="0"/>
        </w:numPr>
        <w:rPr>
          <w:rFonts w:hint="eastAsia" w:ascii="仿宋" w:hAnsi="仿宋" w:eastAsia="仿宋" w:cs="仿宋"/>
          <w:b/>
          <w:bCs/>
          <w:color w:val="000000"/>
          <w:sz w:val="28"/>
          <w:szCs w:val="28"/>
          <w:lang w:val="en-US" w:eastAsia="zh-CN"/>
        </w:rPr>
      </w:pPr>
    </w:p>
    <w:p>
      <w:pPr>
        <w:numPr>
          <w:ilvl w:val="0"/>
          <w:numId w:val="0"/>
        </w:numPr>
        <w:jc w:val="center"/>
        <w:rPr>
          <w:rFonts w:hint="eastAsia" w:ascii="黑体" w:hAnsi="黑体" w:eastAsia="黑体" w:cs="黑体"/>
          <w:b/>
          <w:bCs/>
          <w:color w:val="000000"/>
          <w:sz w:val="32"/>
          <w:szCs w:val="32"/>
          <w:lang w:val="en-US" w:eastAsia="zh-CN"/>
        </w:rPr>
      </w:pPr>
    </w:p>
    <w:p>
      <w:pPr>
        <w:numPr>
          <w:ilvl w:val="0"/>
          <w:numId w:val="0"/>
        </w:numPr>
        <w:jc w:val="center"/>
        <w:rPr>
          <w:rFonts w:hint="eastAsia" w:ascii="黑体" w:hAnsi="黑体" w:eastAsia="黑体" w:cs="黑体"/>
          <w:b/>
          <w:bCs/>
          <w:color w:val="000000"/>
          <w:sz w:val="32"/>
          <w:szCs w:val="32"/>
          <w:lang w:val="en-US" w:eastAsia="zh-CN"/>
        </w:rPr>
      </w:pPr>
    </w:p>
    <w:p>
      <w:pPr>
        <w:numPr>
          <w:ilvl w:val="0"/>
          <w:numId w:val="0"/>
        </w:numPr>
        <w:jc w:val="center"/>
        <w:rPr>
          <w:rFonts w:hint="eastAsia" w:ascii="黑体" w:hAnsi="黑体" w:eastAsia="黑体" w:cs="黑体"/>
          <w:b/>
          <w:bCs/>
          <w:color w:val="000000"/>
          <w:sz w:val="32"/>
          <w:szCs w:val="32"/>
          <w:lang w:val="en-US" w:eastAsia="zh-CN"/>
        </w:rPr>
      </w:pPr>
      <w:r>
        <w:rPr>
          <w:rFonts w:hint="eastAsia" w:ascii="黑体" w:hAnsi="黑体" w:eastAsia="黑体" w:cs="黑体"/>
          <w:b/>
          <w:bCs/>
          <w:color w:val="000000"/>
          <w:sz w:val="32"/>
          <w:szCs w:val="32"/>
          <w:lang w:val="en-US" w:eastAsia="zh-CN"/>
        </w:rPr>
        <w:t>前       言</w:t>
      </w:r>
    </w:p>
    <w:p>
      <w:pPr>
        <w:numPr>
          <w:ilvl w:val="0"/>
          <w:numId w:val="0"/>
        </w:numPr>
        <w:jc w:val="center"/>
        <w:rPr>
          <w:rFonts w:hint="eastAsia" w:ascii="黑体" w:hAnsi="黑体" w:eastAsia="黑体" w:cs="黑体"/>
          <w:b/>
          <w:bCs/>
          <w:color w:val="000000"/>
          <w:sz w:val="32"/>
          <w:szCs w:val="32"/>
          <w:lang w:val="en-US" w:eastAsia="zh-CN"/>
        </w:rPr>
      </w:pPr>
    </w:p>
    <w:p>
      <w:pPr>
        <w:kinsoku/>
        <w:autoSpaceDE/>
        <w:autoSpaceDN w:val="0"/>
        <w:ind w:firstLine="560" w:firstLineChars="200"/>
        <w:rPr>
          <w:rFonts w:hint="eastAsia" w:ascii="仿宋" w:hAnsi="仿宋" w:eastAsia="仿宋" w:cs="仿宋"/>
          <w:snapToGrid/>
          <w:color w:val="000000"/>
          <w:sz w:val="28"/>
          <w:szCs w:val="28"/>
          <w:u w:val="none" w:color="auto"/>
          <w:lang w:eastAsia="zh-CN"/>
        </w:rPr>
      </w:pPr>
      <w:r>
        <w:rPr>
          <w:rFonts w:hint="eastAsia" w:ascii="仿宋" w:hAnsi="仿宋" w:eastAsia="仿宋" w:cs="仿宋"/>
          <w:b w:val="0"/>
          <w:bCs w:val="0"/>
          <w:color w:val="000000"/>
          <w:sz w:val="28"/>
          <w:szCs w:val="28"/>
          <w:lang w:val="en-US" w:eastAsia="zh-CN"/>
        </w:rPr>
        <w:t>华中抗日战场上，中国共产党领导下的新四军和华中人民一起，紧密团结，并肩作战，共驱敌寇，赢得了巨大的胜利，谱写了壮丽的诗篇，同时也涌现出了一大批英雄模范人物。他们当中，有</w:t>
      </w:r>
      <w:r>
        <w:rPr>
          <w:rFonts w:hint="eastAsia" w:ascii="仿宋" w:hAnsi="仿宋" w:eastAsia="仿宋" w:cs="仿宋"/>
          <w:snapToGrid/>
          <w:color w:val="000000"/>
          <w:sz w:val="28"/>
          <w:szCs w:val="28"/>
        </w:rPr>
        <w:t>值得永远铭记的革命先烈</w:t>
      </w:r>
      <w:r>
        <w:rPr>
          <w:rFonts w:hint="eastAsia" w:ascii="仿宋" w:hAnsi="仿宋" w:eastAsia="仿宋" w:cs="仿宋"/>
          <w:snapToGrid/>
          <w:color w:val="000000"/>
          <w:sz w:val="28"/>
          <w:szCs w:val="28"/>
          <w:lang w:eastAsia="zh-CN"/>
        </w:rPr>
        <w:t>、</w:t>
      </w:r>
      <w:r>
        <w:rPr>
          <w:rFonts w:hint="eastAsia" w:ascii="仿宋" w:hAnsi="仿宋" w:eastAsia="仿宋" w:cs="仿宋"/>
          <w:snapToGrid/>
          <w:color w:val="000000"/>
          <w:sz w:val="28"/>
          <w:szCs w:val="28"/>
          <w:u w:val="none" w:color="auto"/>
        </w:rPr>
        <w:fldChar w:fldCharType="begin"/>
      </w:r>
      <w:r>
        <w:rPr>
          <w:rFonts w:hint="eastAsia" w:ascii="仿宋" w:hAnsi="仿宋" w:eastAsia="仿宋" w:cs="仿宋"/>
          <w:snapToGrid/>
          <w:color w:val="000000"/>
          <w:sz w:val="28"/>
          <w:szCs w:val="28"/>
          <w:u w:val="none" w:color="auto"/>
        </w:rPr>
        <w:instrText xml:space="preserve">HYPERLINK "http://baike.baidu.com/view/276572.htm"</w:instrText>
      </w:r>
      <w:r>
        <w:rPr>
          <w:rFonts w:hint="eastAsia" w:ascii="仿宋" w:hAnsi="仿宋" w:eastAsia="仿宋" w:cs="仿宋"/>
          <w:snapToGrid/>
          <w:color w:val="000000"/>
          <w:sz w:val="28"/>
          <w:szCs w:val="28"/>
          <w:u w:val="none" w:color="auto"/>
        </w:rPr>
        <w:fldChar w:fldCharType="separate"/>
      </w:r>
      <w:r>
        <w:rPr>
          <w:rFonts w:hint="eastAsia" w:ascii="仿宋" w:hAnsi="仿宋" w:eastAsia="仿宋" w:cs="仿宋"/>
          <w:snapToGrid/>
          <w:color w:val="000000"/>
          <w:sz w:val="28"/>
          <w:szCs w:val="28"/>
          <w:u w:val="none" w:color="auto"/>
        </w:rPr>
        <w:t>战斗英雄</w:t>
      </w:r>
      <w:r>
        <w:rPr>
          <w:rFonts w:hint="eastAsia" w:ascii="仿宋" w:hAnsi="仿宋" w:eastAsia="仿宋" w:cs="仿宋"/>
          <w:snapToGrid/>
          <w:color w:val="000000"/>
          <w:sz w:val="28"/>
          <w:szCs w:val="28"/>
          <w:u w:val="none" w:color="auto"/>
        </w:rPr>
        <w:fldChar w:fldCharType="end"/>
      </w:r>
      <w:r>
        <w:rPr>
          <w:rFonts w:hint="eastAsia" w:ascii="仿宋" w:hAnsi="仿宋" w:eastAsia="仿宋" w:cs="仿宋"/>
          <w:snapToGrid/>
          <w:color w:val="000000"/>
          <w:sz w:val="28"/>
          <w:szCs w:val="28"/>
          <w:u w:val="none" w:color="auto"/>
          <w:lang w:eastAsia="zh-CN"/>
        </w:rPr>
        <w:t>；有不懈努力的</w:t>
      </w:r>
      <w:r>
        <w:rPr>
          <w:rFonts w:hint="eastAsia" w:ascii="仿宋" w:hAnsi="仿宋" w:eastAsia="仿宋" w:cs="仿宋"/>
          <w:snapToGrid/>
          <w:color w:val="000000"/>
          <w:sz w:val="28"/>
          <w:szCs w:val="28"/>
          <w:u w:val="none" w:color="auto"/>
        </w:rPr>
        <w:t>基层</w:t>
      </w:r>
      <w:r>
        <w:rPr>
          <w:rFonts w:hint="eastAsia" w:ascii="仿宋" w:hAnsi="仿宋" w:eastAsia="仿宋" w:cs="仿宋"/>
          <w:snapToGrid/>
          <w:color w:val="000000"/>
          <w:sz w:val="28"/>
          <w:szCs w:val="28"/>
          <w:u w:val="none" w:color="auto"/>
        </w:rPr>
        <w:fldChar w:fldCharType="begin"/>
      </w:r>
      <w:r>
        <w:rPr>
          <w:rFonts w:hint="eastAsia" w:ascii="仿宋" w:hAnsi="仿宋" w:eastAsia="仿宋" w:cs="仿宋"/>
          <w:snapToGrid/>
          <w:color w:val="000000"/>
          <w:sz w:val="28"/>
          <w:szCs w:val="28"/>
          <w:u w:val="none" w:color="auto"/>
        </w:rPr>
        <w:instrText xml:space="preserve">HYPERLINK "http://baike.baidu.com/view/3959340.htm"</w:instrText>
      </w:r>
      <w:r>
        <w:rPr>
          <w:rFonts w:hint="eastAsia" w:ascii="仿宋" w:hAnsi="仿宋" w:eastAsia="仿宋" w:cs="仿宋"/>
          <w:snapToGrid/>
          <w:color w:val="000000"/>
          <w:sz w:val="28"/>
          <w:szCs w:val="28"/>
          <w:u w:val="none" w:color="auto"/>
        </w:rPr>
        <w:fldChar w:fldCharType="separate"/>
      </w:r>
      <w:r>
        <w:rPr>
          <w:rFonts w:hint="eastAsia" w:ascii="仿宋" w:hAnsi="仿宋" w:eastAsia="仿宋" w:cs="仿宋"/>
          <w:snapToGrid/>
          <w:color w:val="000000"/>
          <w:sz w:val="28"/>
          <w:szCs w:val="28"/>
          <w:u w:val="none" w:color="auto"/>
        </w:rPr>
        <w:t>优秀共产党员</w:t>
      </w:r>
      <w:r>
        <w:rPr>
          <w:rFonts w:hint="eastAsia" w:ascii="仿宋" w:hAnsi="仿宋" w:eastAsia="仿宋" w:cs="仿宋"/>
          <w:snapToGrid/>
          <w:color w:val="000000"/>
          <w:sz w:val="28"/>
          <w:szCs w:val="28"/>
          <w:u w:val="none" w:color="auto"/>
        </w:rPr>
        <w:fldChar w:fldCharType="end"/>
      </w:r>
      <w:r>
        <w:rPr>
          <w:rFonts w:hint="eastAsia" w:ascii="仿宋" w:hAnsi="仿宋" w:eastAsia="仿宋" w:cs="仿宋"/>
          <w:snapToGrid/>
          <w:color w:val="000000"/>
          <w:sz w:val="28"/>
          <w:szCs w:val="28"/>
          <w:u w:val="none" w:color="auto"/>
        </w:rPr>
        <w:t>、</w:t>
      </w:r>
      <w:r>
        <w:rPr>
          <w:rFonts w:hint="eastAsia" w:ascii="仿宋" w:hAnsi="仿宋" w:eastAsia="仿宋" w:cs="仿宋"/>
          <w:snapToGrid/>
          <w:color w:val="000000"/>
          <w:sz w:val="28"/>
          <w:szCs w:val="28"/>
          <w:u w:val="none" w:color="auto"/>
          <w:lang w:eastAsia="zh-CN"/>
        </w:rPr>
        <w:t>无私奉献的</w:t>
      </w:r>
      <w:r>
        <w:rPr>
          <w:rFonts w:hint="eastAsia" w:ascii="仿宋" w:hAnsi="仿宋" w:eastAsia="仿宋" w:cs="仿宋"/>
          <w:snapToGrid/>
          <w:color w:val="000000"/>
          <w:sz w:val="28"/>
          <w:szCs w:val="28"/>
          <w:u w:val="none" w:color="auto"/>
        </w:rPr>
        <w:t>革命群众；</w:t>
      </w:r>
      <w:r>
        <w:rPr>
          <w:rFonts w:hint="eastAsia" w:ascii="仿宋" w:hAnsi="仿宋" w:eastAsia="仿宋" w:cs="仿宋"/>
          <w:snapToGrid/>
          <w:color w:val="000000"/>
          <w:sz w:val="28"/>
          <w:szCs w:val="28"/>
          <w:u w:val="none" w:color="auto"/>
          <w:lang w:eastAsia="zh-CN"/>
        </w:rPr>
        <w:t>有</w:t>
      </w:r>
      <w:r>
        <w:rPr>
          <w:rFonts w:hint="eastAsia" w:ascii="仿宋" w:hAnsi="仿宋" w:eastAsia="仿宋" w:cs="仿宋"/>
          <w:snapToGrid/>
          <w:color w:val="000000"/>
          <w:sz w:val="28"/>
          <w:szCs w:val="28"/>
          <w:u w:val="none" w:color="auto"/>
        </w:rPr>
        <w:t>坚决拥护和支持革命事业</w:t>
      </w:r>
      <w:r>
        <w:rPr>
          <w:rFonts w:hint="eastAsia" w:ascii="仿宋" w:hAnsi="仿宋" w:eastAsia="仿宋" w:cs="仿宋"/>
          <w:snapToGrid/>
          <w:color w:val="000000"/>
          <w:sz w:val="28"/>
          <w:szCs w:val="28"/>
          <w:u w:val="none" w:color="auto"/>
          <w:lang w:eastAsia="zh-CN"/>
        </w:rPr>
        <w:t>的</w:t>
      </w:r>
      <w:r>
        <w:rPr>
          <w:rFonts w:hint="eastAsia" w:ascii="仿宋" w:hAnsi="仿宋" w:eastAsia="仿宋" w:cs="仿宋"/>
          <w:snapToGrid/>
          <w:color w:val="000000"/>
          <w:sz w:val="28"/>
          <w:szCs w:val="28"/>
          <w:u w:val="none" w:color="auto"/>
        </w:rPr>
        <w:t>著名民主</w:t>
      </w:r>
      <w:r>
        <w:rPr>
          <w:rFonts w:hint="eastAsia" w:ascii="仿宋" w:hAnsi="仿宋" w:eastAsia="仿宋" w:cs="仿宋"/>
          <w:snapToGrid/>
          <w:color w:val="000000"/>
          <w:sz w:val="28"/>
          <w:szCs w:val="28"/>
          <w:u w:val="none" w:color="auto"/>
        </w:rPr>
        <w:fldChar w:fldCharType="begin"/>
      </w:r>
      <w:r>
        <w:rPr>
          <w:rFonts w:hint="eastAsia" w:ascii="仿宋" w:hAnsi="仿宋" w:eastAsia="仿宋" w:cs="仿宋"/>
          <w:snapToGrid/>
          <w:color w:val="000000"/>
          <w:sz w:val="28"/>
          <w:szCs w:val="28"/>
          <w:u w:val="none" w:color="auto"/>
        </w:rPr>
        <w:instrText xml:space="preserve">HYPERLINK "http://baike.baidu.com/view/1957661.htm"</w:instrText>
      </w:r>
      <w:r>
        <w:rPr>
          <w:rFonts w:hint="eastAsia" w:ascii="仿宋" w:hAnsi="仿宋" w:eastAsia="仿宋" w:cs="仿宋"/>
          <w:snapToGrid/>
          <w:color w:val="000000"/>
          <w:sz w:val="28"/>
          <w:szCs w:val="28"/>
          <w:u w:val="none" w:color="auto"/>
        </w:rPr>
        <w:fldChar w:fldCharType="separate"/>
      </w:r>
      <w:r>
        <w:rPr>
          <w:rFonts w:hint="eastAsia" w:ascii="仿宋" w:hAnsi="仿宋" w:eastAsia="仿宋" w:cs="仿宋"/>
          <w:snapToGrid/>
          <w:color w:val="000000"/>
          <w:sz w:val="28"/>
          <w:szCs w:val="28"/>
          <w:u w:val="none" w:color="auto"/>
        </w:rPr>
        <w:t>爱国人士</w:t>
      </w:r>
      <w:r>
        <w:rPr>
          <w:rFonts w:hint="eastAsia" w:ascii="仿宋" w:hAnsi="仿宋" w:eastAsia="仿宋" w:cs="仿宋"/>
          <w:snapToGrid/>
          <w:color w:val="000000"/>
          <w:sz w:val="28"/>
          <w:szCs w:val="28"/>
          <w:u w:val="none" w:color="auto"/>
        </w:rPr>
        <w:fldChar w:fldCharType="end"/>
      </w:r>
      <w:r>
        <w:rPr>
          <w:rFonts w:hint="eastAsia" w:ascii="仿宋" w:hAnsi="仿宋" w:eastAsia="仿宋" w:cs="仿宋"/>
          <w:snapToGrid/>
          <w:color w:val="000000"/>
          <w:sz w:val="28"/>
          <w:szCs w:val="28"/>
          <w:u w:val="none" w:color="auto"/>
        </w:rPr>
        <w:t>和国际友人</w:t>
      </w:r>
      <w:r>
        <w:rPr>
          <w:rFonts w:hint="eastAsia" w:ascii="仿宋" w:hAnsi="仿宋" w:eastAsia="仿宋" w:cs="仿宋"/>
          <w:snapToGrid/>
          <w:color w:val="000000"/>
          <w:sz w:val="28"/>
          <w:szCs w:val="28"/>
          <w:u w:val="none" w:color="auto"/>
          <w:lang w:eastAsia="zh-CN"/>
        </w:rPr>
        <w:t>。他们有着一个共同的名字：</w:t>
      </w:r>
      <w:r>
        <w:rPr>
          <w:rFonts w:hint="eastAsia" w:ascii="仿宋" w:hAnsi="仿宋" w:eastAsia="仿宋" w:cs="仿宋"/>
          <w:snapToGrid/>
          <w:color w:val="000000"/>
          <w:sz w:val="28"/>
          <w:szCs w:val="28"/>
          <w:u w:val="none" w:color="auto"/>
          <w:lang w:val="en-US" w:eastAsia="zh-CN"/>
        </w:rPr>
        <w:t>铁军楷模</w:t>
      </w:r>
      <w:r>
        <w:rPr>
          <w:rFonts w:hint="eastAsia" w:ascii="仿宋" w:hAnsi="仿宋" w:eastAsia="仿宋" w:cs="仿宋"/>
          <w:snapToGrid/>
          <w:color w:val="000000"/>
          <w:sz w:val="28"/>
          <w:szCs w:val="28"/>
          <w:u w:val="none" w:color="auto"/>
          <w:lang w:eastAsia="zh-CN"/>
        </w:rPr>
        <w:t>。</w:t>
      </w:r>
    </w:p>
    <w:p>
      <w:pPr>
        <w:shd w:val="solid" w:color="FFFFFF" w:fill="auto"/>
        <w:kinsoku/>
        <w:autoSpaceDE/>
        <w:autoSpaceDN w:val="0"/>
        <w:spacing w:line="360" w:lineRule="atLeast"/>
        <w:ind w:firstLine="420"/>
        <w:jc w:val="both"/>
        <w:rPr>
          <w:rFonts w:hint="eastAsia" w:ascii="仿宋" w:hAnsi="仿宋" w:eastAsia="仿宋" w:cs="仿宋"/>
          <w:snapToGrid/>
          <w:color w:val="000000"/>
          <w:sz w:val="28"/>
          <w:szCs w:val="28"/>
          <w:shd w:val="clear" w:color="auto" w:fill="FFFFFF"/>
        </w:rPr>
      </w:pPr>
      <w:r>
        <w:rPr>
          <w:rFonts w:hint="eastAsia" w:ascii="仿宋" w:hAnsi="仿宋" w:eastAsia="仿宋" w:cs="仿宋"/>
          <w:snapToGrid/>
          <w:color w:val="000000"/>
          <w:sz w:val="28"/>
          <w:szCs w:val="28"/>
          <w:u w:val="none" w:color="auto"/>
          <w:lang w:eastAsia="zh-CN"/>
        </w:rPr>
        <w:t>为了宣扬</w:t>
      </w:r>
      <w:r>
        <w:rPr>
          <w:rFonts w:hint="eastAsia" w:ascii="仿宋" w:hAnsi="仿宋" w:eastAsia="仿宋" w:cs="仿宋"/>
          <w:snapToGrid/>
          <w:color w:val="000000"/>
          <w:sz w:val="28"/>
          <w:szCs w:val="28"/>
          <w:shd w:val="clear" w:color="auto" w:fill="FFFFFF"/>
        </w:rPr>
        <w:t>中国共产党</w:t>
      </w:r>
      <w:r>
        <w:rPr>
          <w:rFonts w:hint="eastAsia" w:ascii="仿宋" w:hAnsi="仿宋" w:eastAsia="仿宋" w:cs="仿宋"/>
          <w:snapToGrid/>
          <w:color w:val="000000"/>
          <w:sz w:val="28"/>
          <w:szCs w:val="28"/>
          <w:shd w:val="clear" w:color="auto" w:fill="FFFFFF"/>
          <w:lang w:eastAsia="zh-CN"/>
        </w:rPr>
        <w:t>领导下新四军和华中根据地人民</w:t>
      </w:r>
      <w:r>
        <w:rPr>
          <w:rFonts w:hint="eastAsia" w:ascii="仿宋" w:hAnsi="仿宋" w:eastAsia="仿宋" w:cs="仿宋"/>
          <w:snapToGrid/>
          <w:color w:val="000000"/>
          <w:sz w:val="28"/>
          <w:szCs w:val="28"/>
          <w:shd w:val="clear" w:color="auto" w:fill="FFFFFF"/>
        </w:rPr>
        <w:t>实现民族解放的丰功伟绩，牢记历史，珍爱和平，不忘过去，开创未来，</w:t>
      </w:r>
      <w:r>
        <w:rPr>
          <w:rFonts w:hint="eastAsia" w:ascii="仿宋" w:hAnsi="仿宋" w:eastAsia="仿宋" w:cs="仿宋"/>
          <w:snapToGrid/>
          <w:color w:val="000000"/>
          <w:sz w:val="28"/>
          <w:szCs w:val="28"/>
          <w:shd w:val="clear" w:color="auto" w:fill="FFFFFF"/>
          <w:lang w:eastAsia="zh-CN"/>
        </w:rPr>
        <w:t>我们特举办</w:t>
      </w:r>
      <w:r>
        <w:rPr>
          <w:rFonts w:hint="eastAsia" w:ascii="仿宋" w:hAnsi="仿宋" w:eastAsia="仿宋" w:cs="仿宋"/>
          <w:b w:val="0"/>
          <w:bCs w:val="0"/>
          <w:color w:val="000000"/>
          <w:sz w:val="28"/>
          <w:szCs w:val="28"/>
          <w:lang w:val="en-US" w:eastAsia="zh-CN"/>
        </w:rPr>
        <w:t>《铁军楷模--为新中国成立作出突出贡献的新四军英雄模范人物展》，展示了新四军英雄模范人物中的15位代表和1</w:t>
      </w:r>
      <w:bookmarkStart w:id="0" w:name="_GoBack"/>
      <w:bookmarkEnd w:id="0"/>
      <w:r>
        <w:rPr>
          <w:rFonts w:hint="eastAsia" w:ascii="仿宋" w:hAnsi="仿宋" w:eastAsia="仿宋" w:cs="仿宋"/>
          <w:b w:val="0"/>
          <w:bCs w:val="0"/>
          <w:color w:val="000000"/>
          <w:sz w:val="28"/>
          <w:szCs w:val="28"/>
          <w:lang w:val="en-US" w:eastAsia="zh-CN"/>
        </w:rPr>
        <w:t>个英雄群体。我们希望通过展览让人们更进一步了解上世纪民族危亡时刻的中华民族的奋战与呐喊、中华儿女的牺牲与奉献；进一步树立远大的理想与信念，</w:t>
      </w:r>
      <w:r>
        <w:rPr>
          <w:rFonts w:hint="eastAsia" w:ascii="仿宋" w:hAnsi="仿宋" w:eastAsia="仿宋" w:cs="仿宋"/>
          <w:snapToGrid/>
          <w:color w:val="000000"/>
          <w:sz w:val="28"/>
          <w:szCs w:val="28"/>
          <w:shd w:val="clear" w:color="auto" w:fill="FFFFFF"/>
        </w:rPr>
        <w:t>为实现中华民族的伟大复兴而努力奋斗。</w:t>
      </w:r>
    </w:p>
    <w:p>
      <w:pPr>
        <w:rPr>
          <w:rFonts w:hint="eastAsia" w:ascii="仿宋" w:hAnsi="仿宋" w:eastAsia="仿宋" w:cs="仿宋"/>
          <w:b/>
          <w:bCs/>
          <w:sz w:val="28"/>
          <w:szCs w:val="28"/>
          <w:lang w:val="en-US" w:eastAsia="zh-CN"/>
        </w:rPr>
      </w:pPr>
    </w:p>
    <w:p>
      <w:pPr>
        <w:rPr>
          <w:rFonts w:hint="eastAsia" w:ascii="仿宋" w:hAnsi="仿宋" w:eastAsia="仿宋" w:cs="仿宋"/>
          <w:b/>
          <w:bCs/>
          <w:sz w:val="28"/>
          <w:szCs w:val="28"/>
          <w:lang w:val="en-US" w:eastAsia="zh-CN"/>
        </w:rPr>
      </w:pPr>
    </w:p>
    <w:p>
      <w:pPr>
        <w:rPr>
          <w:rFonts w:hint="eastAsia" w:ascii="仿宋" w:hAnsi="仿宋" w:eastAsia="仿宋" w:cs="仿宋"/>
          <w:b/>
          <w:bCs/>
          <w:sz w:val="28"/>
          <w:szCs w:val="28"/>
          <w:lang w:val="en-US" w:eastAsia="zh-CN"/>
        </w:rPr>
      </w:pPr>
    </w:p>
    <w:p>
      <w:pPr>
        <w:rPr>
          <w:rFonts w:hint="eastAsia" w:ascii="仿宋" w:hAnsi="仿宋" w:eastAsia="仿宋" w:cs="仿宋"/>
          <w:b/>
          <w:bCs/>
          <w:sz w:val="28"/>
          <w:szCs w:val="28"/>
          <w:lang w:val="en-US" w:eastAsia="zh-CN"/>
        </w:rPr>
      </w:pPr>
    </w:p>
    <w:p>
      <w:pPr>
        <w:rPr>
          <w:rFonts w:hint="eastAsia" w:ascii="仿宋" w:hAnsi="仿宋" w:eastAsia="仿宋" w:cs="仿宋"/>
          <w:b/>
          <w:bCs/>
          <w:sz w:val="28"/>
          <w:szCs w:val="28"/>
          <w:lang w:val="en-US" w:eastAsia="zh-CN"/>
        </w:rPr>
      </w:pPr>
    </w:p>
    <w:p>
      <w:pPr>
        <w:rPr>
          <w:rFonts w:hint="eastAsia" w:ascii="仿宋" w:hAnsi="仿宋" w:eastAsia="仿宋" w:cs="仿宋"/>
          <w:b w:val="0"/>
          <w:bCs w:val="0"/>
          <w:sz w:val="28"/>
          <w:szCs w:val="28"/>
          <w:lang w:eastAsia="zh-CN"/>
        </w:rPr>
      </w:pPr>
      <w:r>
        <w:rPr>
          <w:rFonts w:hint="eastAsia" w:ascii="仿宋" w:hAnsi="仿宋" w:eastAsia="仿宋" w:cs="仿宋"/>
          <w:b/>
          <w:bCs/>
          <w:sz w:val="28"/>
          <w:szCs w:val="28"/>
          <w:lang w:val="en-US" w:eastAsia="zh-CN"/>
        </w:rPr>
        <w:t xml:space="preserve"> 1</w:t>
      </w:r>
      <w:r>
        <w:rPr>
          <w:rFonts w:hint="eastAsia" w:ascii="仿宋" w:hAnsi="仿宋" w:eastAsia="仿宋" w:cs="仿宋"/>
          <w:snapToGrid/>
          <w:color w:val="000000"/>
          <w:sz w:val="28"/>
          <w:szCs w:val="28"/>
          <w:u w:val="none"/>
          <w:lang w:val="en-US" w:eastAsia="zh-CN"/>
        </w:rPr>
        <w:t xml:space="preserve"> </w:t>
      </w:r>
      <w:r>
        <w:rPr>
          <w:rFonts w:hint="eastAsia" w:ascii="仿宋" w:hAnsi="仿宋" w:eastAsia="仿宋" w:cs="仿宋"/>
          <w:b/>
          <w:bCs/>
          <w:snapToGrid/>
          <w:color w:val="000000"/>
          <w:sz w:val="28"/>
          <w:szCs w:val="28"/>
          <w:u w:val="none"/>
          <w:lang w:val="en-US" w:eastAsia="zh-CN"/>
        </w:rPr>
        <w:t>烈火中永生-----</w:t>
      </w:r>
      <w:r>
        <w:rPr>
          <w:rFonts w:hint="eastAsia" w:ascii="仿宋" w:hAnsi="仿宋" w:eastAsia="仿宋" w:cs="仿宋"/>
          <w:b/>
          <w:bCs/>
          <w:sz w:val="28"/>
          <w:szCs w:val="28"/>
          <w:lang w:eastAsia="zh-CN"/>
        </w:rPr>
        <w:t>叶挺</w:t>
      </w:r>
      <w:r>
        <w:rPr>
          <w:rFonts w:hint="eastAsia" w:ascii="仿宋" w:hAnsi="仿宋" w:eastAsia="仿宋" w:cs="仿宋"/>
          <w:b w:val="0"/>
          <w:bCs w:val="0"/>
          <w:sz w:val="28"/>
          <w:szCs w:val="28"/>
        </w:rPr>
        <w:t>（1896—1946</w:t>
      </w:r>
      <w:r>
        <w:rPr>
          <w:rFonts w:hint="eastAsia" w:ascii="仿宋" w:hAnsi="仿宋" w:eastAsia="仿宋" w:cs="仿宋"/>
          <w:b w:val="0"/>
          <w:bCs w:val="0"/>
          <w:sz w:val="28"/>
          <w:szCs w:val="28"/>
          <w:lang w:eastAsia="zh-CN"/>
        </w:rPr>
        <w:t>）</w:t>
      </w:r>
    </w:p>
    <w:p>
      <w:pPr>
        <w:jc w:val="center"/>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eastAsia="zh-CN"/>
        </w:rPr>
        <w:drawing>
          <wp:inline distT="0" distB="0" distL="114300" distR="114300">
            <wp:extent cx="1068070" cy="1440180"/>
            <wp:effectExtent l="0" t="0" r="11430" b="7620"/>
            <wp:docPr id="1" name="图片 1" descr="叶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叶挺 2"/>
                    <pic:cNvPicPr>
                      <a:picLocks noChangeAspect="1"/>
                    </pic:cNvPicPr>
                  </pic:nvPicPr>
                  <pic:blipFill>
                    <a:blip r:embed="rId4"/>
                    <a:stretch>
                      <a:fillRect/>
                    </a:stretch>
                  </pic:blipFill>
                  <pic:spPr>
                    <a:xfrm>
                      <a:off x="0" y="0"/>
                      <a:ext cx="1068070" cy="1440180"/>
                    </a:xfrm>
                    <a:prstGeom prst="rect">
                      <a:avLst/>
                    </a:prstGeom>
                  </pic:spPr>
                </pic:pic>
              </a:graphicData>
            </a:graphic>
          </wp:inline>
        </w:drawing>
      </w:r>
    </w:p>
    <w:p>
      <w:pPr>
        <w:ind w:firstLine="560" w:firstLineChars="200"/>
        <w:rPr>
          <w:rFonts w:hint="eastAsia" w:ascii="仿宋" w:hAnsi="仿宋" w:eastAsia="仿宋" w:cs="仿宋"/>
          <w:color w:val="auto"/>
          <w:sz w:val="28"/>
          <w:szCs w:val="28"/>
          <w:u w:val="none" w:color="auto"/>
          <w:lang w:eastAsia="zh-CN"/>
        </w:rPr>
      </w:pPr>
      <w:r>
        <w:rPr>
          <w:rFonts w:hint="eastAsia" w:ascii="仿宋" w:hAnsi="仿宋" w:eastAsia="仿宋" w:cs="仿宋"/>
          <w:b w:val="0"/>
          <w:bCs w:val="0"/>
          <w:color w:val="auto"/>
          <w:sz w:val="28"/>
          <w:szCs w:val="28"/>
          <w:u w:val="none" w:color="auto"/>
          <w:lang w:eastAsia="zh-CN"/>
        </w:rPr>
        <w:t>广东</w:t>
      </w:r>
      <w:r>
        <w:rPr>
          <w:rFonts w:hint="eastAsia" w:ascii="仿宋" w:hAnsi="仿宋" w:eastAsia="仿宋" w:cs="仿宋"/>
          <w:color w:val="auto"/>
          <w:sz w:val="28"/>
          <w:szCs w:val="28"/>
          <w:u w:val="none" w:color="auto"/>
        </w:rPr>
        <w:t>惠阳人</w:t>
      </w:r>
      <w:r>
        <w:rPr>
          <w:rFonts w:hint="eastAsia" w:ascii="仿宋" w:hAnsi="仿宋" w:eastAsia="仿宋" w:cs="仿宋"/>
          <w:color w:val="auto"/>
          <w:sz w:val="28"/>
          <w:szCs w:val="28"/>
          <w:u w:val="none" w:color="auto"/>
          <w:lang w:val="en-US" w:eastAsia="zh-CN"/>
        </w:rPr>
        <w:t>,</w:t>
      </w:r>
      <w:r>
        <w:rPr>
          <w:rFonts w:hint="eastAsia" w:ascii="仿宋" w:hAnsi="仿宋" w:eastAsia="仿宋" w:cs="仿宋"/>
          <w:sz w:val="28"/>
          <w:szCs w:val="28"/>
        </w:rPr>
        <w:t>中共党员。</w:t>
      </w:r>
      <w:r>
        <w:rPr>
          <w:rFonts w:hint="eastAsia" w:ascii="仿宋" w:hAnsi="仿宋" w:eastAsia="仿宋" w:cs="仿宋"/>
          <w:color w:val="auto"/>
          <w:sz w:val="28"/>
          <w:szCs w:val="28"/>
          <w:u w:val="none" w:color="auto"/>
        </w:rPr>
        <w:t>中国人民解放军创始人、新四军重要</w:t>
      </w:r>
      <w:r>
        <w:rPr>
          <w:rFonts w:hint="eastAsia" w:ascii="仿宋" w:hAnsi="仿宋" w:eastAsia="仿宋" w:cs="仿宋"/>
          <w:snapToGrid/>
          <w:color w:val="auto"/>
          <w:sz w:val="28"/>
          <w:szCs w:val="28"/>
          <w:u w:val="none" w:color="auto"/>
          <w:shd w:val="clear" w:color="auto" w:fill="FFFFFF"/>
        </w:rPr>
        <w:fldChar w:fldCharType="begin"/>
      </w:r>
      <w:r>
        <w:rPr>
          <w:rFonts w:hint="eastAsia" w:ascii="仿宋" w:hAnsi="仿宋" w:eastAsia="仿宋" w:cs="仿宋"/>
          <w:snapToGrid/>
          <w:color w:val="auto"/>
          <w:sz w:val="28"/>
          <w:szCs w:val="28"/>
          <w:u w:val="none" w:color="auto"/>
          <w:shd w:val="clear" w:color="auto" w:fill="FFFFFF"/>
        </w:rPr>
        <w:instrText xml:space="preserve">HYPERLINK "http://baike.baidu.com/view/1189795.htm"</w:instrText>
      </w:r>
      <w:r>
        <w:rPr>
          <w:rFonts w:hint="eastAsia" w:ascii="仿宋" w:hAnsi="仿宋" w:eastAsia="仿宋" w:cs="仿宋"/>
          <w:snapToGrid/>
          <w:color w:val="auto"/>
          <w:sz w:val="28"/>
          <w:szCs w:val="28"/>
          <w:u w:val="none" w:color="auto"/>
          <w:shd w:val="clear" w:color="auto" w:fill="FFFFFF"/>
        </w:rPr>
        <w:fldChar w:fldCharType="separate"/>
      </w:r>
      <w:r>
        <w:rPr>
          <w:rFonts w:hint="eastAsia" w:ascii="仿宋" w:hAnsi="仿宋" w:eastAsia="仿宋" w:cs="仿宋"/>
          <w:snapToGrid/>
          <w:color w:val="auto"/>
          <w:sz w:val="28"/>
          <w:szCs w:val="28"/>
          <w:u w:val="none" w:color="auto"/>
          <w:shd w:val="clear" w:color="auto" w:fill="FFFFFF"/>
        </w:rPr>
        <w:t>领导人</w:t>
      </w:r>
      <w:r>
        <w:rPr>
          <w:rFonts w:hint="eastAsia" w:ascii="仿宋" w:hAnsi="仿宋" w:eastAsia="仿宋" w:cs="仿宋"/>
          <w:snapToGrid/>
          <w:color w:val="auto"/>
          <w:sz w:val="28"/>
          <w:szCs w:val="28"/>
          <w:u w:val="none" w:color="auto"/>
          <w:shd w:val="clear" w:color="auto" w:fill="FFFFFF"/>
        </w:rPr>
        <w:fldChar w:fldCharType="end"/>
      </w:r>
      <w:r>
        <w:rPr>
          <w:rFonts w:hint="eastAsia" w:ascii="仿宋" w:hAnsi="仿宋" w:eastAsia="仿宋" w:cs="仿宋"/>
          <w:color w:val="auto"/>
          <w:sz w:val="28"/>
          <w:szCs w:val="28"/>
          <w:u w:val="none" w:color="auto"/>
        </w:rPr>
        <w:t>之一</w:t>
      </w:r>
      <w:r>
        <w:rPr>
          <w:rFonts w:hint="eastAsia" w:ascii="仿宋" w:hAnsi="仿宋" w:eastAsia="仿宋" w:cs="仿宋"/>
          <w:color w:val="auto"/>
          <w:sz w:val="28"/>
          <w:szCs w:val="28"/>
          <w:u w:val="none" w:color="auto"/>
          <w:lang w:eastAsia="zh-CN"/>
        </w:rPr>
        <w:t>。</w:t>
      </w:r>
      <w:r>
        <w:rPr>
          <w:rFonts w:hint="eastAsia" w:ascii="仿宋" w:hAnsi="仿宋" w:eastAsia="仿宋" w:cs="仿宋"/>
          <w:color w:val="auto"/>
          <w:sz w:val="28"/>
          <w:szCs w:val="28"/>
          <w:u w:val="none" w:color="auto"/>
        </w:rPr>
        <w:t>所在的国民革命军第四军在</w:t>
      </w:r>
      <w:r>
        <w:rPr>
          <w:rFonts w:hint="eastAsia" w:ascii="仿宋" w:hAnsi="仿宋" w:eastAsia="仿宋" w:cs="仿宋"/>
          <w:snapToGrid/>
          <w:color w:val="auto"/>
          <w:sz w:val="28"/>
          <w:szCs w:val="28"/>
          <w:u w:val="none" w:color="auto"/>
          <w:shd w:val="clear" w:color="auto" w:fill="FFFFFF"/>
        </w:rPr>
        <w:fldChar w:fldCharType="begin"/>
      </w:r>
      <w:r>
        <w:rPr>
          <w:rFonts w:hint="eastAsia" w:ascii="仿宋" w:hAnsi="仿宋" w:eastAsia="仿宋" w:cs="仿宋"/>
          <w:snapToGrid/>
          <w:color w:val="auto"/>
          <w:sz w:val="28"/>
          <w:szCs w:val="28"/>
          <w:u w:val="none" w:color="auto"/>
          <w:shd w:val="clear" w:color="auto" w:fill="FFFFFF"/>
        </w:rPr>
        <w:instrText xml:space="preserve">HYPERLINK "http://baike.baidu.com/view/32423.htm"</w:instrText>
      </w:r>
      <w:r>
        <w:rPr>
          <w:rFonts w:hint="eastAsia" w:ascii="仿宋" w:hAnsi="仿宋" w:eastAsia="仿宋" w:cs="仿宋"/>
          <w:snapToGrid/>
          <w:color w:val="auto"/>
          <w:sz w:val="28"/>
          <w:szCs w:val="28"/>
          <w:u w:val="none" w:color="auto"/>
          <w:shd w:val="clear" w:color="auto" w:fill="FFFFFF"/>
        </w:rPr>
        <w:fldChar w:fldCharType="separate"/>
      </w:r>
      <w:r>
        <w:rPr>
          <w:rFonts w:hint="eastAsia" w:ascii="仿宋" w:hAnsi="仿宋" w:eastAsia="仿宋" w:cs="仿宋"/>
          <w:snapToGrid/>
          <w:color w:val="auto"/>
          <w:sz w:val="28"/>
          <w:szCs w:val="28"/>
          <w:u w:val="none" w:color="auto"/>
          <w:shd w:val="clear" w:color="auto" w:fill="FFFFFF"/>
        </w:rPr>
        <w:t>北伐</w:t>
      </w:r>
      <w:r>
        <w:rPr>
          <w:rFonts w:hint="eastAsia" w:ascii="仿宋" w:hAnsi="仿宋" w:eastAsia="仿宋" w:cs="仿宋"/>
          <w:snapToGrid/>
          <w:color w:val="auto"/>
          <w:sz w:val="28"/>
          <w:szCs w:val="28"/>
          <w:u w:val="none" w:color="auto"/>
          <w:shd w:val="clear" w:color="auto" w:fill="FFFFFF"/>
        </w:rPr>
        <w:fldChar w:fldCharType="end"/>
      </w:r>
      <w:r>
        <w:rPr>
          <w:rFonts w:hint="eastAsia" w:ascii="仿宋" w:hAnsi="仿宋" w:eastAsia="仿宋" w:cs="仿宋"/>
          <w:color w:val="auto"/>
          <w:sz w:val="28"/>
          <w:szCs w:val="28"/>
          <w:u w:val="none" w:color="auto"/>
        </w:rPr>
        <w:t>中被誉为“铁军”。参与指挥南昌起义并出任前敌总指挥，参加广州起义时任起义军工农红军总司令，抗日战争中又出任新四军军长，</w:t>
      </w:r>
      <w:r>
        <w:rPr>
          <w:rFonts w:hint="eastAsia" w:ascii="仿宋" w:hAnsi="仿宋" w:eastAsia="仿宋" w:cs="仿宋"/>
          <w:snapToGrid/>
          <w:color w:val="auto"/>
          <w:sz w:val="28"/>
          <w:szCs w:val="28"/>
          <w:u w:val="none" w:color="auto"/>
          <w:shd w:val="clear" w:color="auto" w:fill="FFFFFF"/>
        </w:rPr>
        <w:fldChar w:fldCharType="begin"/>
      </w:r>
      <w:r>
        <w:rPr>
          <w:rFonts w:hint="eastAsia" w:ascii="仿宋" w:hAnsi="仿宋" w:eastAsia="仿宋" w:cs="仿宋"/>
          <w:snapToGrid/>
          <w:color w:val="auto"/>
          <w:sz w:val="28"/>
          <w:szCs w:val="28"/>
          <w:u w:val="none" w:color="auto"/>
          <w:shd w:val="clear" w:color="auto" w:fill="FFFFFF"/>
        </w:rPr>
        <w:instrText xml:space="preserve">HYPERLINK "http://baike.baidu.com/view/9145.htm"</w:instrText>
      </w:r>
      <w:r>
        <w:rPr>
          <w:rFonts w:hint="eastAsia" w:ascii="仿宋" w:hAnsi="仿宋" w:eastAsia="仿宋" w:cs="仿宋"/>
          <w:snapToGrid/>
          <w:color w:val="auto"/>
          <w:sz w:val="28"/>
          <w:szCs w:val="28"/>
          <w:u w:val="none" w:color="auto"/>
          <w:shd w:val="clear" w:color="auto" w:fill="FFFFFF"/>
        </w:rPr>
        <w:fldChar w:fldCharType="separate"/>
      </w:r>
      <w:r>
        <w:rPr>
          <w:rFonts w:hint="eastAsia" w:ascii="仿宋" w:hAnsi="仿宋" w:eastAsia="仿宋" w:cs="仿宋"/>
          <w:snapToGrid/>
          <w:color w:val="auto"/>
          <w:sz w:val="28"/>
          <w:szCs w:val="28"/>
          <w:u w:val="none" w:color="auto"/>
          <w:shd w:val="clear" w:color="auto" w:fill="FFFFFF"/>
        </w:rPr>
        <w:t>皖南事变</w:t>
      </w:r>
      <w:r>
        <w:rPr>
          <w:rFonts w:hint="eastAsia" w:ascii="仿宋" w:hAnsi="仿宋" w:eastAsia="仿宋" w:cs="仿宋"/>
          <w:snapToGrid/>
          <w:color w:val="auto"/>
          <w:sz w:val="28"/>
          <w:szCs w:val="28"/>
          <w:u w:val="none" w:color="auto"/>
          <w:shd w:val="clear" w:color="auto" w:fill="FFFFFF"/>
        </w:rPr>
        <w:fldChar w:fldCharType="end"/>
      </w:r>
      <w:r>
        <w:rPr>
          <w:rFonts w:hint="eastAsia" w:ascii="仿宋" w:hAnsi="仿宋" w:eastAsia="仿宋" w:cs="仿宋"/>
          <w:color w:val="auto"/>
          <w:sz w:val="28"/>
          <w:szCs w:val="28"/>
          <w:u w:val="none" w:color="auto"/>
        </w:rPr>
        <w:t>中被国民党扣押，他拒绝蒋介石的威逼利诱，写出了著名的《</w:t>
      </w:r>
      <w:r>
        <w:rPr>
          <w:rFonts w:hint="eastAsia" w:ascii="仿宋" w:hAnsi="仿宋" w:eastAsia="仿宋" w:cs="仿宋"/>
          <w:snapToGrid/>
          <w:color w:val="auto"/>
          <w:sz w:val="28"/>
          <w:szCs w:val="28"/>
          <w:u w:val="none" w:color="auto"/>
          <w:shd w:val="clear" w:color="auto" w:fill="FFFFFF"/>
        </w:rPr>
        <w:fldChar w:fldCharType="begin"/>
      </w:r>
      <w:r>
        <w:rPr>
          <w:rFonts w:hint="eastAsia" w:ascii="仿宋" w:hAnsi="仿宋" w:eastAsia="仿宋" w:cs="仿宋"/>
          <w:snapToGrid/>
          <w:color w:val="auto"/>
          <w:sz w:val="28"/>
          <w:szCs w:val="28"/>
          <w:u w:val="none" w:color="auto"/>
          <w:shd w:val="clear" w:color="auto" w:fill="FFFFFF"/>
        </w:rPr>
        <w:instrText xml:space="preserve">HYPERLINK "http://baike.baidu.com/view/829268.htm"</w:instrText>
      </w:r>
      <w:r>
        <w:rPr>
          <w:rFonts w:hint="eastAsia" w:ascii="仿宋" w:hAnsi="仿宋" w:eastAsia="仿宋" w:cs="仿宋"/>
          <w:snapToGrid/>
          <w:color w:val="auto"/>
          <w:sz w:val="28"/>
          <w:szCs w:val="28"/>
          <w:u w:val="none" w:color="auto"/>
          <w:shd w:val="clear" w:color="auto" w:fill="FFFFFF"/>
        </w:rPr>
        <w:fldChar w:fldCharType="separate"/>
      </w:r>
      <w:r>
        <w:rPr>
          <w:rFonts w:hint="eastAsia" w:ascii="仿宋" w:hAnsi="仿宋" w:eastAsia="仿宋" w:cs="仿宋"/>
          <w:snapToGrid/>
          <w:color w:val="auto"/>
          <w:sz w:val="28"/>
          <w:szCs w:val="28"/>
          <w:u w:val="none" w:color="auto"/>
          <w:shd w:val="clear" w:color="auto" w:fill="FFFFFF"/>
        </w:rPr>
        <w:t>囚歌</w:t>
      </w:r>
      <w:r>
        <w:rPr>
          <w:rFonts w:hint="eastAsia" w:ascii="仿宋" w:hAnsi="仿宋" w:eastAsia="仿宋" w:cs="仿宋"/>
          <w:snapToGrid/>
          <w:color w:val="auto"/>
          <w:sz w:val="28"/>
          <w:szCs w:val="28"/>
          <w:u w:val="none" w:color="auto"/>
          <w:shd w:val="clear" w:color="auto" w:fill="FFFFFF"/>
        </w:rPr>
        <w:fldChar w:fldCharType="end"/>
      </w:r>
      <w:r>
        <w:rPr>
          <w:rFonts w:hint="eastAsia" w:ascii="仿宋" w:hAnsi="仿宋" w:eastAsia="仿宋" w:cs="仿宋"/>
          <w:color w:val="auto"/>
          <w:sz w:val="28"/>
          <w:szCs w:val="28"/>
          <w:u w:val="none" w:color="auto"/>
        </w:rPr>
        <w:t>》以明志；抗战胜利后，获救出狱后被中国共产党重新接纳为党员，与夫人</w:t>
      </w:r>
      <w:r>
        <w:rPr>
          <w:rFonts w:hint="eastAsia" w:ascii="仿宋" w:hAnsi="仿宋" w:eastAsia="仿宋" w:cs="仿宋"/>
          <w:snapToGrid/>
          <w:color w:val="auto"/>
          <w:sz w:val="28"/>
          <w:szCs w:val="28"/>
          <w:u w:val="none" w:color="auto"/>
          <w:shd w:val="clear" w:color="auto" w:fill="FFFFFF"/>
        </w:rPr>
        <w:fldChar w:fldCharType="begin"/>
      </w:r>
      <w:r>
        <w:rPr>
          <w:rFonts w:hint="eastAsia" w:ascii="仿宋" w:hAnsi="仿宋" w:eastAsia="仿宋" w:cs="仿宋"/>
          <w:snapToGrid/>
          <w:color w:val="auto"/>
          <w:sz w:val="28"/>
          <w:szCs w:val="28"/>
          <w:u w:val="none" w:color="auto"/>
          <w:shd w:val="clear" w:color="auto" w:fill="FFFFFF"/>
        </w:rPr>
        <w:instrText xml:space="preserve">HYPERLINK "http://baike.baidu.com/view/2238973.htm"</w:instrText>
      </w:r>
      <w:r>
        <w:rPr>
          <w:rFonts w:hint="eastAsia" w:ascii="仿宋" w:hAnsi="仿宋" w:eastAsia="仿宋" w:cs="仿宋"/>
          <w:snapToGrid/>
          <w:color w:val="auto"/>
          <w:sz w:val="28"/>
          <w:szCs w:val="28"/>
          <w:u w:val="none" w:color="auto"/>
          <w:shd w:val="clear" w:color="auto" w:fill="FFFFFF"/>
        </w:rPr>
        <w:fldChar w:fldCharType="separate"/>
      </w:r>
      <w:r>
        <w:rPr>
          <w:rFonts w:hint="eastAsia" w:ascii="仿宋" w:hAnsi="仿宋" w:eastAsia="仿宋" w:cs="仿宋"/>
          <w:snapToGrid/>
          <w:color w:val="auto"/>
          <w:sz w:val="28"/>
          <w:szCs w:val="28"/>
          <w:u w:val="none" w:color="auto"/>
          <w:shd w:val="clear" w:color="auto" w:fill="FFFFFF"/>
        </w:rPr>
        <w:t>李秀文</w:t>
      </w:r>
      <w:r>
        <w:rPr>
          <w:rFonts w:hint="eastAsia" w:ascii="仿宋" w:hAnsi="仿宋" w:eastAsia="仿宋" w:cs="仿宋"/>
          <w:snapToGrid/>
          <w:color w:val="auto"/>
          <w:sz w:val="28"/>
          <w:szCs w:val="28"/>
          <w:u w:val="none" w:color="auto"/>
          <w:shd w:val="clear" w:color="auto" w:fill="FFFFFF"/>
        </w:rPr>
        <w:fldChar w:fldCharType="end"/>
      </w:r>
      <w:r>
        <w:rPr>
          <w:rFonts w:hint="eastAsia" w:ascii="仿宋" w:hAnsi="仿宋" w:eastAsia="仿宋" w:cs="仿宋"/>
          <w:color w:val="auto"/>
          <w:sz w:val="28"/>
          <w:szCs w:val="28"/>
          <w:u w:val="none" w:color="auto"/>
        </w:rPr>
        <w:t>以及</w:t>
      </w:r>
      <w:r>
        <w:rPr>
          <w:rFonts w:hint="eastAsia" w:ascii="仿宋" w:hAnsi="仿宋" w:eastAsia="仿宋" w:cs="仿宋"/>
          <w:snapToGrid/>
          <w:color w:val="auto"/>
          <w:sz w:val="28"/>
          <w:szCs w:val="28"/>
          <w:u w:val="none" w:color="auto"/>
          <w:shd w:val="clear" w:color="auto" w:fill="FFFFFF"/>
        </w:rPr>
        <w:fldChar w:fldCharType="begin"/>
      </w:r>
      <w:r>
        <w:rPr>
          <w:rFonts w:hint="eastAsia" w:ascii="仿宋" w:hAnsi="仿宋" w:eastAsia="仿宋" w:cs="仿宋"/>
          <w:snapToGrid/>
          <w:color w:val="auto"/>
          <w:sz w:val="28"/>
          <w:szCs w:val="28"/>
          <w:u w:val="none" w:color="auto"/>
          <w:shd w:val="clear" w:color="auto" w:fill="FFFFFF"/>
        </w:rPr>
        <w:instrText xml:space="preserve">HYPERLINK "http://baike.baidu.com/view/64410.htm"</w:instrText>
      </w:r>
      <w:r>
        <w:rPr>
          <w:rFonts w:hint="eastAsia" w:ascii="仿宋" w:hAnsi="仿宋" w:eastAsia="仿宋" w:cs="仿宋"/>
          <w:snapToGrid/>
          <w:color w:val="auto"/>
          <w:sz w:val="28"/>
          <w:szCs w:val="28"/>
          <w:u w:val="none" w:color="auto"/>
          <w:shd w:val="clear" w:color="auto" w:fill="FFFFFF"/>
        </w:rPr>
        <w:fldChar w:fldCharType="separate"/>
      </w:r>
      <w:r>
        <w:rPr>
          <w:rFonts w:hint="eastAsia" w:ascii="仿宋" w:hAnsi="仿宋" w:eastAsia="仿宋" w:cs="仿宋"/>
          <w:snapToGrid/>
          <w:color w:val="auto"/>
          <w:sz w:val="28"/>
          <w:szCs w:val="28"/>
          <w:u w:val="none" w:color="auto"/>
          <w:shd w:val="clear" w:color="auto" w:fill="FFFFFF"/>
        </w:rPr>
        <w:t>秦邦宪</w:t>
      </w:r>
      <w:r>
        <w:rPr>
          <w:rFonts w:hint="eastAsia" w:ascii="仿宋" w:hAnsi="仿宋" w:eastAsia="仿宋" w:cs="仿宋"/>
          <w:snapToGrid/>
          <w:color w:val="auto"/>
          <w:sz w:val="28"/>
          <w:szCs w:val="28"/>
          <w:u w:val="none" w:color="auto"/>
          <w:shd w:val="clear" w:color="auto" w:fill="FFFFFF"/>
        </w:rPr>
        <w:fldChar w:fldCharType="end"/>
      </w:r>
      <w:r>
        <w:rPr>
          <w:rFonts w:hint="eastAsia" w:ascii="仿宋" w:hAnsi="仿宋" w:eastAsia="仿宋" w:cs="仿宋"/>
          <w:color w:val="auto"/>
          <w:sz w:val="28"/>
          <w:szCs w:val="28"/>
          <w:u w:val="none" w:color="auto"/>
        </w:rPr>
        <w:t>、</w:t>
      </w:r>
      <w:r>
        <w:rPr>
          <w:rFonts w:hint="eastAsia" w:ascii="仿宋" w:hAnsi="仿宋" w:eastAsia="仿宋" w:cs="仿宋"/>
          <w:snapToGrid/>
          <w:color w:val="auto"/>
          <w:sz w:val="28"/>
          <w:szCs w:val="28"/>
          <w:u w:val="none" w:color="auto"/>
          <w:shd w:val="clear" w:color="auto" w:fill="FFFFFF"/>
        </w:rPr>
        <w:fldChar w:fldCharType="begin"/>
      </w:r>
      <w:r>
        <w:rPr>
          <w:rFonts w:hint="eastAsia" w:ascii="仿宋" w:hAnsi="仿宋" w:eastAsia="仿宋" w:cs="仿宋"/>
          <w:snapToGrid/>
          <w:color w:val="auto"/>
          <w:sz w:val="28"/>
          <w:szCs w:val="28"/>
          <w:u w:val="none" w:color="auto"/>
          <w:shd w:val="clear" w:color="auto" w:fill="FFFFFF"/>
        </w:rPr>
        <w:instrText xml:space="preserve">HYPERLINK "http://baike.baidu.com/view/111512.htm"</w:instrText>
      </w:r>
      <w:r>
        <w:rPr>
          <w:rFonts w:hint="eastAsia" w:ascii="仿宋" w:hAnsi="仿宋" w:eastAsia="仿宋" w:cs="仿宋"/>
          <w:snapToGrid/>
          <w:color w:val="auto"/>
          <w:sz w:val="28"/>
          <w:szCs w:val="28"/>
          <w:u w:val="none" w:color="auto"/>
          <w:shd w:val="clear" w:color="auto" w:fill="FFFFFF"/>
        </w:rPr>
        <w:fldChar w:fldCharType="separate"/>
      </w:r>
      <w:r>
        <w:rPr>
          <w:rFonts w:hint="eastAsia" w:ascii="仿宋" w:hAnsi="仿宋" w:eastAsia="仿宋" w:cs="仿宋"/>
          <w:snapToGrid/>
          <w:color w:val="auto"/>
          <w:sz w:val="28"/>
          <w:szCs w:val="28"/>
          <w:u w:val="none" w:color="auto"/>
          <w:shd w:val="clear" w:color="auto" w:fill="FFFFFF"/>
        </w:rPr>
        <w:t>邓发</w:t>
      </w:r>
      <w:r>
        <w:rPr>
          <w:rFonts w:hint="eastAsia" w:ascii="仿宋" w:hAnsi="仿宋" w:eastAsia="仿宋" w:cs="仿宋"/>
          <w:snapToGrid/>
          <w:color w:val="auto"/>
          <w:sz w:val="28"/>
          <w:szCs w:val="28"/>
          <w:u w:val="none" w:color="auto"/>
          <w:shd w:val="clear" w:color="auto" w:fill="FFFFFF"/>
        </w:rPr>
        <w:fldChar w:fldCharType="end"/>
      </w:r>
      <w:r>
        <w:rPr>
          <w:rFonts w:hint="eastAsia" w:ascii="仿宋" w:hAnsi="仿宋" w:eastAsia="仿宋" w:cs="仿宋"/>
          <w:color w:val="auto"/>
          <w:sz w:val="28"/>
          <w:szCs w:val="28"/>
          <w:u w:val="none" w:color="auto"/>
        </w:rPr>
        <w:t>、</w:t>
      </w:r>
      <w:r>
        <w:rPr>
          <w:rFonts w:hint="eastAsia" w:ascii="仿宋" w:hAnsi="仿宋" w:eastAsia="仿宋" w:cs="仿宋"/>
          <w:snapToGrid/>
          <w:color w:val="auto"/>
          <w:sz w:val="28"/>
          <w:szCs w:val="28"/>
          <w:u w:val="none" w:color="auto"/>
          <w:shd w:val="clear" w:color="auto" w:fill="FFFFFF"/>
        </w:rPr>
        <w:fldChar w:fldCharType="begin"/>
      </w:r>
      <w:r>
        <w:rPr>
          <w:rFonts w:hint="eastAsia" w:ascii="仿宋" w:hAnsi="仿宋" w:eastAsia="仿宋" w:cs="仿宋"/>
          <w:snapToGrid/>
          <w:color w:val="auto"/>
          <w:sz w:val="28"/>
          <w:szCs w:val="28"/>
          <w:u w:val="none" w:color="auto"/>
          <w:shd w:val="clear" w:color="auto" w:fill="FFFFFF"/>
        </w:rPr>
        <w:instrText xml:space="preserve">HYPERLINK "http://baike.baidu.com/view/106015.htm"</w:instrText>
      </w:r>
      <w:r>
        <w:rPr>
          <w:rFonts w:hint="eastAsia" w:ascii="仿宋" w:hAnsi="仿宋" w:eastAsia="仿宋" w:cs="仿宋"/>
          <w:snapToGrid/>
          <w:color w:val="auto"/>
          <w:sz w:val="28"/>
          <w:szCs w:val="28"/>
          <w:u w:val="none" w:color="auto"/>
          <w:shd w:val="clear" w:color="auto" w:fill="FFFFFF"/>
        </w:rPr>
        <w:fldChar w:fldCharType="separate"/>
      </w:r>
      <w:r>
        <w:rPr>
          <w:rFonts w:hint="eastAsia" w:ascii="仿宋" w:hAnsi="仿宋" w:eastAsia="仿宋" w:cs="仿宋"/>
          <w:snapToGrid/>
          <w:color w:val="auto"/>
          <w:sz w:val="28"/>
          <w:szCs w:val="28"/>
          <w:u w:val="none" w:color="auto"/>
          <w:shd w:val="clear" w:color="auto" w:fill="FFFFFF"/>
        </w:rPr>
        <w:t>王若飞</w:t>
      </w:r>
      <w:r>
        <w:rPr>
          <w:rFonts w:hint="eastAsia" w:ascii="仿宋" w:hAnsi="仿宋" w:eastAsia="仿宋" w:cs="仿宋"/>
          <w:snapToGrid/>
          <w:color w:val="auto"/>
          <w:sz w:val="28"/>
          <w:szCs w:val="28"/>
          <w:u w:val="none" w:color="auto"/>
          <w:shd w:val="clear" w:color="auto" w:fill="FFFFFF"/>
        </w:rPr>
        <w:fldChar w:fldCharType="end"/>
      </w:r>
      <w:r>
        <w:rPr>
          <w:rFonts w:hint="eastAsia" w:ascii="仿宋" w:hAnsi="仿宋" w:eastAsia="仿宋" w:cs="仿宋"/>
          <w:color w:val="auto"/>
          <w:sz w:val="28"/>
          <w:szCs w:val="28"/>
          <w:u w:val="none" w:color="auto"/>
        </w:rPr>
        <w:t>等</w:t>
      </w:r>
      <w:r>
        <w:rPr>
          <w:rFonts w:hint="eastAsia" w:ascii="仿宋" w:hAnsi="仿宋" w:eastAsia="仿宋" w:cs="仿宋"/>
          <w:snapToGrid/>
          <w:color w:val="auto"/>
          <w:sz w:val="28"/>
          <w:szCs w:val="28"/>
          <w:u w:val="none" w:color="auto"/>
          <w:shd w:val="clear" w:color="auto" w:fill="FFFFFF"/>
        </w:rPr>
        <w:fldChar w:fldCharType="begin"/>
      </w:r>
      <w:r>
        <w:rPr>
          <w:rFonts w:hint="eastAsia" w:ascii="仿宋" w:hAnsi="仿宋" w:eastAsia="仿宋" w:cs="仿宋"/>
          <w:snapToGrid/>
          <w:color w:val="auto"/>
          <w:sz w:val="28"/>
          <w:szCs w:val="28"/>
          <w:u w:val="none" w:color="auto"/>
          <w:shd w:val="clear" w:color="auto" w:fill="FFFFFF"/>
        </w:rPr>
        <w:instrText xml:space="preserve">HYPERLINK "http://baike.baidu.com/view/2198.htm"</w:instrText>
      </w:r>
      <w:r>
        <w:rPr>
          <w:rFonts w:hint="eastAsia" w:ascii="仿宋" w:hAnsi="仿宋" w:eastAsia="仿宋" w:cs="仿宋"/>
          <w:snapToGrid/>
          <w:color w:val="auto"/>
          <w:sz w:val="28"/>
          <w:szCs w:val="28"/>
          <w:u w:val="none" w:color="auto"/>
          <w:shd w:val="clear" w:color="auto" w:fill="FFFFFF"/>
        </w:rPr>
        <w:fldChar w:fldCharType="separate"/>
      </w:r>
      <w:r>
        <w:rPr>
          <w:rFonts w:hint="eastAsia" w:ascii="仿宋" w:hAnsi="仿宋" w:eastAsia="仿宋" w:cs="仿宋"/>
          <w:snapToGrid/>
          <w:color w:val="auto"/>
          <w:sz w:val="28"/>
          <w:szCs w:val="28"/>
          <w:u w:val="none" w:color="auto"/>
          <w:shd w:val="clear" w:color="auto" w:fill="FFFFFF"/>
        </w:rPr>
        <w:t>同志</w:t>
      </w:r>
      <w:r>
        <w:rPr>
          <w:rFonts w:hint="eastAsia" w:ascii="仿宋" w:hAnsi="仿宋" w:eastAsia="仿宋" w:cs="仿宋"/>
          <w:snapToGrid/>
          <w:color w:val="auto"/>
          <w:sz w:val="28"/>
          <w:szCs w:val="28"/>
          <w:u w:val="none" w:color="auto"/>
          <w:shd w:val="clear" w:color="auto" w:fill="FFFFFF"/>
        </w:rPr>
        <w:fldChar w:fldCharType="end"/>
      </w:r>
      <w:r>
        <w:rPr>
          <w:rFonts w:hint="eastAsia" w:ascii="仿宋" w:hAnsi="仿宋" w:eastAsia="仿宋" w:cs="仿宋"/>
          <w:color w:val="auto"/>
          <w:sz w:val="28"/>
          <w:szCs w:val="28"/>
          <w:u w:val="none" w:color="auto"/>
        </w:rPr>
        <w:t>在返回延安途中，不幸空难</w:t>
      </w:r>
      <w:r>
        <w:rPr>
          <w:rFonts w:hint="eastAsia" w:ascii="仿宋" w:hAnsi="仿宋" w:eastAsia="仿宋" w:cs="仿宋"/>
          <w:color w:val="auto"/>
          <w:sz w:val="28"/>
          <w:szCs w:val="28"/>
          <w:u w:val="none" w:color="auto"/>
          <w:lang w:eastAsia="zh-CN"/>
        </w:rPr>
        <w:t>，时年</w:t>
      </w:r>
      <w:r>
        <w:rPr>
          <w:rFonts w:hint="eastAsia" w:ascii="仿宋" w:hAnsi="仿宋" w:eastAsia="仿宋" w:cs="仿宋"/>
          <w:color w:val="auto"/>
          <w:sz w:val="28"/>
          <w:szCs w:val="28"/>
          <w:u w:val="none" w:color="auto"/>
          <w:lang w:val="en-US" w:eastAsia="zh-CN"/>
        </w:rPr>
        <w:t>50岁。</w:t>
      </w:r>
    </w:p>
    <w:p>
      <w:pPr>
        <w:numPr>
          <w:ilvl w:val="0"/>
          <w:numId w:val="0"/>
        </w:numPr>
        <w:tabs>
          <w:tab w:val="left" w:pos="420"/>
          <w:tab w:val="left" w:pos="425"/>
        </w:tabs>
        <w:ind w:leftChars="200"/>
        <w:rPr>
          <w:rFonts w:hint="eastAsia" w:ascii="仿宋" w:hAnsi="仿宋" w:eastAsia="仿宋" w:cs="仿宋"/>
          <w:sz w:val="28"/>
          <w:szCs w:val="28"/>
        </w:rPr>
      </w:pPr>
      <w:r>
        <w:rPr>
          <w:rFonts w:hint="eastAsia" w:ascii="仿宋" w:hAnsi="仿宋" w:eastAsia="仿宋" w:cs="仿宋"/>
          <w:b/>
          <w:bCs/>
          <w:sz w:val="28"/>
          <w:szCs w:val="28"/>
          <w:lang w:val="en-US" w:eastAsia="zh-CN"/>
        </w:rPr>
        <w:t xml:space="preserve">  2</w:t>
      </w:r>
      <w:r>
        <w:rPr>
          <w:rFonts w:hint="eastAsia" w:ascii="仿宋" w:hAnsi="仿宋" w:eastAsia="仿宋" w:cs="仿宋"/>
          <w:b/>
          <w:bCs/>
          <w:i w:val="0"/>
          <w:snapToGrid/>
          <w:color w:val="000000"/>
          <w:sz w:val="28"/>
          <w:szCs w:val="28"/>
          <w:lang w:val="en-US" w:eastAsia="zh-CN"/>
        </w:rPr>
        <w:t>从奴隶到将军-------</w:t>
      </w:r>
      <w:r>
        <w:rPr>
          <w:rFonts w:hint="eastAsia" w:ascii="仿宋" w:hAnsi="仿宋" w:eastAsia="仿宋" w:cs="仿宋"/>
          <w:b/>
          <w:bCs/>
          <w:sz w:val="28"/>
          <w:szCs w:val="28"/>
          <w:lang w:eastAsia="zh-CN"/>
        </w:rPr>
        <w:t>罗炳辉</w:t>
      </w:r>
      <w:r>
        <w:rPr>
          <w:rFonts w:hint="eastAsia" w:ascii="仿宋" w:hAnsi="仿宋" w:eastAsia="仿宋" w:cs="仿宋"/>
          <w:sz w:val="28"/>
          <w:szCs w:val="28"/>
        </w:rPr>
        <w:t>（1897-1946）</w:t>
      </w:r>
    </w:p>
    <w:p>
      <w:pPr>
        <w:numPr>
          <w:ilvl w:val="0"/>
          <w:numId w:val="0"/>
        </w:numPr>
        <w:tabs>
          <w:tab w:val="left" w:pos="420"/>
          <w:tab w:val="left" w:pos="425"/>
        </w:tabs>
        <w:ind w:leftChars="20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994410" cy="1440180"/>
            <wp:effectExtent l="0" t="0" r="8890" b="7620"/>
            <wp:docPr id="2" name="图片 2" descr="罗炳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罗炳辉"/>
                    <pic:cNvPicPr>
                      <a:picLocks noChangeAspect="1"/>
                    </pic:cNvPicPr>
                  </pic:nvPicPr>
                  <pic:blipFill>
                    <a:blip r:embed="rId5"/>
                    <a:stretch>
                      <a:fillRect/>
                    </a:stretch>
                  </pic:blipFill>
                  <pic:spPr>
                    <a:xfrm>
                      <a:off x="0" y="0"/>
                      <a:ext cx="994410" cy="1440180"/>
                    </a:xfrm>
                    <a:prstGeom prst="rect">
                      <a:avLst/>
                    </a:prstGeom>
                  </pic:spPr>
                </pic:pic>
              </a:graphicData>
            </a:graphic>
          </wp:inline>
        </w:drawing>
      </w:r>
    </w:p>
    <w:p>
      <w:pPr>
        <w:numPr>
          <w:ilvl w:val="0"/>
          <w:numId w:val="0"/>
        </w:numPr>
        <w:tabs>
          <w:tab w:val="left" w:pos="420"/>
          <w:tab w:val="left" w:pos="425"/>
        </w:tabs>
        <w:ind w:leftChars="200"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云南彝良人，中共党员。罗炳辉1929年秘密加入中国共产党，同年率部参加红军。参加历次反“围剿”作战，指挥所部参加多次重要战役战斗。率部参加长征，屡担重任。后任新四军第5支队司令员，开辟皖东抗日根据地。皖南事变后，任新四军2师师长兼淮南军区司令员等职，为巩固和扩大淮南抗日根据地作出重要贡献。1946年不幸</w:t>
      </w:r>
      <w:r>
        <w:rPr>
          <w:rFonts w:hint="eastAsia" w:ascii="仿宋" w:hAnsi="仿宋" w:eastAsia="仿宋" w:cs="仿宋"/>
          <w:sz w:val="28"/>
          <w:szCs w:val="28"/>
          <w:lang w:eastAsia="zh-CN"/>
        </w:rPr>
        <w:t>病逝，时年</w:t>
      </w:r>
      <w:r>
        <w:rPr>
          <w:rFonts w:hint="eastAsia" w:ascii="仿宋" w:hAnsi="仿宋" w:eastAsia="仿宋" w:cs="仿宋"/>
          <w:sz w:val="28"/>
          <w:szCs w:val="28"/>
          <w:lang w:val="en-US" w:eastAsia="zh-CN"/>
        </w:rPr>
        <w:t>49岁。</w:t>
      </w:r>
    </w:p>
    <w:p>
      <w:pPr>
        <w:numPr>
          <w:ilvl w:val="0"/>
          <w:numId w:val="0"/>
        </w:numPr>
        <w:tabs>
          <w:tab w:val="left" w:pos="420"/>
          <w:tab w:val="left" w:pos="425"/>
        </w:tabs>
        <w:ind w:leftChars="200"/>
        <w:rPr>
          <w:rFonts w:hint="eastAsia" w:ascii="仿宋" w:hAnsi="仿宋" w:eastAsia="仿宋" w:cs="仿宋"/>
          <w:sz w:val="28"/>
          <w:szCs w:val="28"/>
        </w:rPr>
      </w:pPr>
      <w:r>
        <w:rPr>
          <w:rFonts w:hint="eastAsia" w:ascii="仿宋" w:hAnsi="仿宋" w:eastAsia="仿宋" w:cs="仿宋"/>
          <w:b/>
          <w:bCs/>
          <w:sz w:val="28"/>
          <w:szCs w:val="28"/>
          <w:lang w:val="en-US" w:eastAsia="zh-CN"/>
        </w:rPr>
        <w:t xml:space="preserve">  3 </w:t>
      </w:r>
      <w:r>
        <w:rPr>
          <w:rFonts w:hint="eastAsia" w:ascii="仿宋" w:hAnsi="仿宋" w:eastAsia="仿宋" w:cs="仿宋"/>
          <w:b/>
          <w:bCs/>
          <w:i w:val="0"/>
          <w:snapToGrid/>
          <w:color w:val="000000"/>
          <w:sz w:val="28"/>
          <w:szCs w:val="28"/>
          <w:lang w:val="en-US" w:eastAsia="zh-CN"/>
        </w:rPr>
        <w:t>文武兼备 一代英才--------</w:t>
      </w:r>
      <w:r>
        <w:rPr>
          <w:rFonts w:hint="eastAsia" w:ascii="仿宋" w:hAnsi="仿宋" w:eastAsia="仿宋" w:cs="仿宋"/>
          <w:b/>
          <w:bCs/>
          <w:sz w:val="28"/>
          <w:szCs w:val="28"/>
          <w:lang w:val="en-US" w:eastAsia="zh-CN"/>
        </w:rPr>
        <w:t>彭雪枫</w:t>
      </w:r>
      <w:r>
        <w:rPr>
          <w:rFonts w:hint="eastAsia" w:ascii="仿宋" w:hAnsi="仿宋" w:eastAsia="仿宋" w:cs="仿宋"/>
          <w:sz w:val="28"/>
          <w:szCs w:val="28"/>
        </w:rPr>
        <w:t>（1907-1944）</w:t>
      </w:r>
    </w:p>
    <w:p>
      <w:pPr>
        <w:numPr>
          <w:ilvl w:val="0"/>
          <w:numId w:val="0"/>
        </w:numPr>
        <w:tabs>
          <w:tab w:val="left" w:pos="420"/>
          <w:tab w:val="left" w:pos="425"/>
        </w:tabs>
        <w:ind w:leftChars="20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1061085" cy="1440180"/>
            <wp:effectExtent l="0" t="0" r="5715" b="7620"/>
            <wp:docPr id="3" name="图片 3" descr="彭雪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彭雪枫"/>
                    <pic:cNvPicPr>
                      <a:picLocks noChangeAspect="1"/>
                    </pic:cNvPicPr>
                  </pic:nvPicPr>
                  <pic:blipFill>
                    <a:blip r:embed="rId6"/>
                    <a:stretch>
                      <a:fillRect/>
                    </a:stretch>
                  </pic:blipFill>
                  <pic:spPr>
                    <a:xfrm>
                      <a:off x="0" y="0"/>
                      <a:ext cx="1061085" cy="1440180"/>
                    </a:xfrm>
                    <a:prstGeom prst="rect">
                      <a:avLst/>
                    </a:prstGeom>
                  </pic:spPr>
                </pic:pic>
              </a:graphicData>
            </a:graphic>
          </wp:inline>
        </w:drawing>
      </w:r>
    </w:p>
    <w:p>
      <w:pPr>
        <w:numPr>
          <w:ilvl w:val="0"/>
          <w:numId w:val="0"/>
        </w:numPr>
        <w:tabs>
          <w:tab w:val="left" w:pos="420"/>
          <w:tab w:val="left" w:pos="425"/>
        </w:tabs>
        <w:ind w:leftChars="200" w:firstLine="560" w:firstLineChars="200"/>
        <w:rPr>
          <w:rFonts w:hint="eastAsia" w:ascii="仿宋" w:hAnsi="仿宋" w:eastAsia="仿宋" w:cs="仿宋"/>
          <w:sz w:val="28"/>
          <w:szCs w:val="28"/>
        </w:rPr>
      </w:pPr>
      <w:r>
        <w:rPr>
          <w:rFonts w:hint="eastAsia" w:ascii="仿宋" w:hAnsi="仿宋" w:eastAsia="仿宋" w:cs="仿宋"/>
          <w:sz w:val="28"/>
          <w:szCs w:val="28"/>
        </w:rPr>
        <w:t>河南镇平人，中共党员。1930年5月被派到苏区，任红军大学政委等职。参加长征屡建战功。1938年9月组建新四军游击支队，任司令员兼政委，领导开辟豫皖苏边区抗日根据地。皖南事变后，任新四军4师师长、淮北军区司令员，进行艰苦斗争，巩固和发展了淮北抗日根据地。1944年9月11日在河南夏邑八里庄指挥作战时壮烈牺牲</w:t>
      </w:r>
      <w:r>
        <w:rPr>
          <w:rFonts w:hint="eastAsia" w:ascii="仿宋" w:hAnsi="仿宋" w:eastAsia="仿宋" w:cs="仿宋"/>
          <w:sz w:val="28"/>
          <w:szCs w:val="28"/>
          <w:lang w:eastAsia="zh-CN"/>
        </w:rPr>
        <w:t>，时年</w:t>
      </w:r>
      <w:r>
        <w:rPr>
          <w:rFonts w:hint="eastAsia" w:ascii="仿宋" w:hAnsi="仿宋" w:eastAsia="仿宋" w:cs="仿宋"/>
          <w:sz w:val="28"/>
          <w:szCs w:val="28"/>
          <w:lang w:val="en-US" w:eastAsia="zh-CN"/>
        </w:rPr>
        <w:t>37岁</w:t>
      </w:r>
      <w:r>
        <w:rPr>
          <w:rFonts w:hint="eastAsia" w:ascii="仿宋" w:hAnsi="仿宋" w:eastAsia="仿宋" w:cs="仿宋"/>
          <w:sz w:val="28"/>
          <w:szCs w:val="28"/>
        </w:rPr>
        <w:t>。</w:t>
      </w:r>
    </w:p>
    <w:p>
      <w:pPr>
        <w:numPr>
          <w:ilvl w:val="0"/>
          <w:numId w:val="0"/>
        </w:numPr>
        <w:tabs>
          <w:tab w:val="left" w:pos="420"/>
          <w:tab w:val="left" w:pos="425"/>
        </w:tabs>
        <w:ind w:left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 xml:space="preserve"> 4</w:t>
      </w:r>
      <w:r>
        <w:rPr>
          <w:rFonts w:hint="eastAsia" w:ascii="仿宋" w:hAnsi="仿宋" w:eastAsia="仿宋" w:cs="仿宋"/>
          <w:b/>
          <w:bCs/>
          <w:i w:val="0"/>
          <w:snapToGrid/>
          <w:color w:val="000000"/>
          <w:sz w:val="28"/>
          <w:szCs w:val="28"/>
          <w:lang w:val="en-US" w:eastAsia="zh-CN"/>
        </w:rPr>
        <w:t>天地能知忠烈心-------</w:t>
      </w:r>
      <w:r>
        <w:rPr>
          <w:rFonts w:hint="eastAsia" w:ascii="仿宋" w:hAnsi="仿宋" w:eastAsia="仿宋" w:cs="仿宋"/>
          <w:b/>
          <w:bCs/>
          <w:sz w:val="28"/>
          <w:szCs w:val="28"/>
        </w:rPr>
        <w:t>吴亚鲁</w:t>
      </w:r>
      <w:r>
        <w:rPr>
          <w:rFonts w:hint="eastAsia" w:ascii="仿宋" w:hAnsi="仿宋" w:eastAsia="仿宋" w:cs="仿宋"/>
          <w:sz w:val="28"/>
          <w:szCs w:val="28"/>
        </w:rPr>
        <w:t>（1898-1939）</w:t>
      </w:r>
    </w:p>
    <w:p>
      <w:pPr>
        <w:numPr>
          <w:ilvl w:val="0"/>
          <w:numId w:val="0"/>
        </w:numPr>
        <w:tabs>
          <w:tab w:val="left" w:pos="420"/>
          <w:tab w:val="left" w:pos="425"/>
        </w:tabs>
        <w:ind w:leftChars="20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954405" cy="1440180"/>
            <wp:effectExtent l="0" t="0" r="10795" b="7620"/>
            <wp:docPr id="4" name="图片 4" descr="32.吴亚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2.吴亚鲁"/>
                    <pic:cNvPicPr>
                      <a:picLocks noChangeAspect="1"/>
                    </pic:cNvPicPr>
                  </pic:nvPicPr>
                  <pic:blipFill>
                    <a:blip r:embed="rId7"/>
                    <a:stretch>
                      <a:fillRect/>
                    </a:stretch>
                  </pic:blipFill>
                  <pic:spPr>
                    <a:xfrm>
                      <a:off x="0" y="0"/>
                      <a:ext cx="954405" cy="1440180"/>
                    </a:xfrm>
                    <a:prstGeom prst="rect">
                      <a:avLst/>
                    </a:prstGeom>
                  </pic:spPr>
                </pic:pic>
              </a:graphicData>
            </a:graphic>
          </wp:inline>
        </w:drawing>
      </w:r>
    </w:p>
    <w:p>
      <w:pPr>
        <w:numPr>
          <w:ilvl w:val="0"/>
          <w:numId w:val="0"/>
        </w:numPr>
        <w:tabs>
          <w:tab w:val="left" w:pos="420"/>
          <w:tab w:val="left" w:pos="425"/>
        </w:tabs>
        <w:ind w:leftChars="200" w:firstLine="560" w:firstLineChars="200"/>
        <w:rPr>
          <w:rFonts w:hint="eastAsia" w:ascii="仿宋" w:hAnsi="仿宋" w:eastAsia="仿宋" w:cs="仿宋"/>
          <w:sz w:val="28"/>
          <w:szCs w:val="28"/>
        </w:rPr>
      </w:pPr>
      <w:r>
        <w:rPr>
          <w:rFonts w:hint="eastAsia" w:ascii="仿宋" w:hAnsi="仿宋" w:eastAsia="仿宋" w:cs="仿宋"/>
          <w:sz w:val="28"/>
          <w:szCs w:val="28"/>
        </w:rPr>
        <w:t>江苏如皋人。吴亚鲁1922年在南京加入中国共产党，成为南通籍最早的共产党员。1923年，党派他到徐州开展工作，建立了中共徐州独立支部。1927年在叶挺任师长的国民革命第四军二十四师任政治部科长，并参加了八一南昌起义。同年底任中共福建临时省委秘书长，在厦门、台湾、香港一带开展革命活动。1939年6月12日，</w:t>
      </w:r>
      <w:r>
        <w:rPr>
          <w:rFonts w:hint="eastAsia" w:ascii="仿宋" w:hAnsi="仿宋" w:eastAsia="仿宋" w:cs="仿宋"/>
          <w:sz w:val="28"/>
          <w:szCs w:val="28"/>
          <w:lang w:eastAsia="zh-CN"/>
        </w:rPr>
        <w:t>在震惊中外的“平江惨案”中在</w:t>
      </w:r>
      <w:r>
        <w:rPr>
          <w:rFonts w:hint="eastAsia" w:ascii="仿宋" w:hAnsi="仿宋" w:eastAsia="仿宋" w:cs="仿宋"/>
          <w:sz w:val="28"/>
          <w:szCs w:val="28"/>
        </w:rPr>
        <w:t>被国民党顽固派军队残害</w:t>
      </w:r>
      <w:r>
        <w:rPr>
          <w:rFonts w:hint="eastAsia" w:ascii="仿宋" w:hAnsi="仿宋" w:eastAsia="仿宋" w:cs="仿宋"/>
          <w:sz w:val="28"/>
          <w:szCs w:val="28"/>
          <w:lang w:eastAsia="zh-CN"/>
        </w:rPr>
        <w:t>，时年</w:t>
      </w:r>
      <w:r>
        <w:rPr>
          <w:rFonts w:hint="eastAsia" w:ascii="仿宋" w:hAnsi="仿宋" w:eastAsia="仿宋" w:cs="仿宋"/>
          <w:sz w:val="28"/>
          <w:szCs w:val="28"/>
          <w:lang w:val="en-US" w:eastAsia="zh-CN"/>
        </w:rPr>
        <w:t>41岁</w:t>
      </w:r>
      <w:r>
        <w:rPr>
          <w:rFonts w:hint="eastAsia" w:ascii="仿宋" w:hAnsi="仿宋" w:eastAsia="仿宋" w:cs="仿宋"/>
          <w:sz w:val="28"/>
          <w:szCs w:val="28"/>
          <w:lang w:eastAsia="zh-CN"/>
        </w:rPr>
        <w:t>。</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 xml:space="preserve">  5</w:t>
      </w:r>
      <w:r>
        <w:rPr>
          <w:rFonts w:hint="eastAsia" w:ascii="仿宋" w:hAnsi="仿宋" w:eastAsia="仿宋" w:cs="仿宋"/>
          <w:i w:val="0"/>
          <w:snapToGrid/>
          <w:color w:val="000000"/>
          <w:sz w:val="28"/>
          <w:szCs w:val="28"/>
          <w:lang w:val="en-US" w:eastAsia="zh-CN"/>
        </w:rPr>
        <w:t xml:space="preserve"> </w:t>
      </w:r>
      <w:r>
        <w:rPr>
          <w:rFonts w:hint="eastAsia" w:ascii="仿宋" w:hAnsi="仿宋" w:eastAsia="仿宋" w:cs="仿宋"/>
          <w:b/>
          <w:bCs/>
          <w:i w:val="0"/>
          <w:snapToGrid/>
          <w:color w:val="000000"/>
          <w:sz w:val="28"/>
          <w:szCs w:val="28"/>
          <w:lang w:eastAsia="zh-CN"/>
        </w:rPr>
        <w:t>救亡图存</w:t>
      </w:r>
      <w:r>
        <w:rPr>
          <w:rFonts w:hint="eastAsia" w:ascii="仿宋" w:hAnsi="仿宋" w:eastAsia="仿宋" w:cs="仿宋"/>
          <w:b/>
          <w:bCs/>
          <w:i w:val="0"/>
          <w:snapToGrid/>
          <w:color w:val="000000"/>
          <w:sz w:val="28"/>
          <w:szCs w:val="28"/>
          <w:lang w:val="en-US" w:eastAsia="zh-CN"/>
        </w:rPr>
        <w:t xml:space="preserve"> 矢志不渝---------</w:t>
      </w:r>
      <w:r>
        <w:rPr>
          <w:rFonts w:hint="eastAsia" w:ascii="仿宋" w:hAnsi="仿宋" w:eastAsia="仿宋" w:cs="仿宋"/>
          <w:b/>
          <w:bCs/>
          <w:sz w:val="28"/>
          <w:szCs w:val="28"/>
        </w:rPr>
        <w:t>江上青</w:t>
      </w:r>
      <w:r>
        <w:rPr>
          <w:rFonts w:hint="eastAsia" w:ascii="仿宋" w:hAnsi="仿宋" w:eastAsia="仿宋" w:cs="仿宋"/>
          <w:sz w:val="28"/>
          <w:szCs w:val="28"/>
        </w:rPr>
        <w:t>（1911-1939）</w:t>
      </w:r>
    </w:p>
    <w:p>
      <w:pPr>
        <w:ind w:firstLine="560" w:firstLineChars="20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1087120" cy="1440180"/>
            <wp:effectExtent l="0" t="0" r="5080" b="7620"/>
            <wp:docPr id="5" name="图片 5" descr="3.江上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江上青"/>
                    <pic:cNvPicPr>
                      <a:picLocks noChangeAspect="1"/>
                    </pic:cNvPicPr>
                  </pic:nvPicPr>
                  <pic:blipFill>
                    <a:blip r:embed="rId8"/>
                    <a:stretch>
                      <a:fillRect/>
                    </a:stretch>
                  </pic:blipFill>
                  <pic:spPr>
                    <a:xfrm>
                      <a:off x="0" y="0"/>
                      <a:ext cx="1087120" cy="1440180"/>
                    </a:xfrm>
                    <a:prstGeom prst="rect">
                      <a:avLst/>
                    </a:prstGeom>
                  </pic:spPr>
                </pic:pic>
              </a:graphicData>
            </a:graphic>
          </wp:inline>
        </w:drawing>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江苏江都人，中共党员。江上青1929年在上海“艺大”学习时加入中国共产党。1938年11月，受中共安徽省工委派遣，他和一批共产党员到皖东北泗县工作，担任国民党安徽省第6行政区专员公署专员秘书兼保安副司令、第5游击区司令部政治部主任，利用合法身份，积极开展抗日宣传，培训抗日干部。1939年8月29日，遭地主反动武装伏击，壮烈牺牲，年仅28岁。</w:t>
      </w:r>
    </w:p>
    <w:p>
      <w:pPr>
        <w:numPr>
          <w:ilvl w:val="0"/>
          <w:numId w:val="0"/>
        </w:numPr>
        <w:tabs>
          <w:tab w:val="left" w:pos="420"/>
          <w:tab w:val="left" w:pos="425"/>
        </w:tabs>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 xml:space="preserve">  6</w:t>
      </w:r>
      <w:r>
        <w:rPr>
          <w:rFonts w:hint="eastAsia" w:ascii="仿宋" w:hAnsi="仿宋" w:eastAsia="仿宋" w:cs="仿宋"/>
          <w:b/>
          <w:bCs/>
          <w:i w:val="0"/>
          <w:snapToGrid/>
          <w:color w:val="000000"/>
          <w:sz w:val="28"/>
          <w:szCs w:val="28"/>
          <w:lang w:val="en-US" w:eastAsia="zh-CN"/>
        </w:rPr>
        <w:t xml:space="preserve"> 淮北刘胡兰--------</w:t>
      </w:r>
      <w:r>
        <w:rPr>
          <w:rFonts w:hint="eastAsia" w:ascii="仿宋" w:hAnsi="仿宋" w:eastAsia="仿宋" w:cs="仿宋"/>
          <w:b/>
          <w:bCs/>
          <w:sz w:val="28"/>
          <w:szCs w:val="28"/>
          <w:lang w:eastAsia="zh-CN"/>
        </w:rPr>
        <w:t>喻尊霞</w:t>
      </w:r>
      <w:r>
        <w:rPr>
          <w:rFonts w:hint="eastAsia" w:ascii="仿宋" w:hAnsi="仿宋" w:eastAsia="仿宋" w:cs="仿宋"/>
          <w:b/>
          <w:bCs/>
          <w:sz w:val="28"/>
          <w:szCs w:val="28"/>
        </w:rPr>
        <w:t>（</w:t>
      </w:r>
      <w:r>
        <w:rPr>
          <w:rFonts w:hint="eastAsia" w:ascii="仿宋" w:hAnsi="仿宋" w:eastAsia="仿宋" w:cs="仿宋"/>
          <w:sz w:val="28"/>
          <w:szCs w:val="28"/>
        </w:rPr>
        <w:t>1920－1940）</w:t>
      </w:r>
    </w:p>
    <w:p>
      <w:pPr>
        <w:numPr>
          <w:ilvl w:val="0"/>
          <w:numId w:val="0"/>
        </w:numPr>
        <w:tabs>
          <w:tab w:val="left" w:pos="420"/>
          <w:tab w:val="left" w:pos="425"/>
        </w:tabs>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1134110" cy="1440180"/>
            <wp:effectExtent l="0" t="0" r="8890" b="7620"/>
            <wp:docPr id="6" name="图片 6" descr="喻尊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喻尊霞"/>
                    <pic:cNvPicPr>
                      <a:picLocks noChangeAspect="1"/>
                    </pic:cNvPicPr>
                  </pic:nvPicPr>
                  <pic:blipFill>
                    <a:blip r:embed="rId9"/>
                    <a:srcRect l="5933" t="14492" r="5300" b="959"/>
                    <a:stretch>
                      <a:fillRect/>
                    </a:stretch>
                  </pic:blipFill>
                  <pic:spPr>
                    <a:xfrm>
                      <a:off x="0" y="0"/>
                      <a:ext cx="1134110" cy="1440180"/>
                    </a:xfrm>
                    <a:prstGeom prst="rect">
                      <a:avLst/>
                    </a:prstGeom>
                  </pic:spPr>
                </pic:pic>
              </a:graphicData>
            </a:graphic>
          </wp:inline>
        </w:drawing>
      </w:r>
    </w:p>
    <w:p>
      <w:pPr>
        <w:numPr>
          <w:ilvl w:val="0"/>
          <w:numId w:val="0"/>
        </w:numPr>
        <w:tabs>
          <w:tab w:val="left" w:pos="420"/>
          <w:tab w:val="left" w:pos="425"/>
        </w:tabs>
        <w:ind w:firstLine="560" w:firstLineChars="200"/>
        <w:rPr>
          <w:rFonts w:hint="eastAsia" w:ascii="仿宋" w:hAnsi="仿宋" w:eastAsia="仿宋" w:cs="仿宋"/>
          <w:sz w:val="28"/>
          <w:szCs w:val="28"/>
        </w:rPr>
      </w:pPr>
      <w:r>
        <w:rPr>
          <w:rFonts w:hint="eastAsia" w:ascii="仿宋" w:hAnsi="仿宋" w:eastAsia="仿宋" w:cs="仿宋"/>
          <w:sz w:val="28"/>
          <w:szCs w:val="28"/>
        </w:rPr>
        <w:t>江苏泗洪人。中共党员。1940年3月初，中共皖东北创建抗日民主政权，她到青阳区做发动群众工作。5月28日，遭日军包围而被捕，她坚贞不屈，任皮鞭、木棒、枪托雨点般地抽打。日军要她写悔过自首书，她挥手写下“打倒日本帝国主义”。日军见状暴跳如雷，残忍砍下她4个指头。她忍着剧痛，大义凛然走向刑场。牺牲时年仅20岁。</w:t>
      </w:r>
    </w:p>
    <w:p>
      <w:pPr>
        <w:numPr>
          <w:ilvl w:val="0"/>
          <w:numId w:val="0"/>
        </w:numPr>
        <w:tabs>
          <w:tab w:val="left" w:pos="420"/>
          <w:tab w:val="left" w:pos="425"/>
        </w:tabs>
        <w:ind w:left="980" w:leftChars="200" w:hanging="560" w:hanging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 xml:space="preserve">  7</w:t>
      </w:r>
      <w:r>
        <w:rPr>
          <w:rFonts w:hint="eastAsia" w:ascii="仿宋" w:hAnsi="仿宋" w:eastAsia="仿宋" w:cs="仿宋"/>
          <w:i w:val="0"/>
          <w:snapToGrid/>
          <w:color w:val="000000"/>
          <w:sz w:val="28"/>
          <w:szCs w:val="28"/>
          <w:lang w:val="en-US" w:eastAsia="zh-CN"/>
        </w:rPr>
        <w:t xml:space="preserve"> </w:t>
      </w:r>
      <w:r>
        <w:rPr>
          <w:rFonts w:hint="eastAsia" w:ascii="仿宋" w:hAnsi="仿宋" w:eastAsia="仿宋" w:cs="仿宋"/>
          <w:b/>
          <w:bCs/>
          <w:i w:val="0"/>
          <w:snapToGrid/>
          <w:color w:val="000000"/>
          <w:sz w:val="28"/>
          <w:szCs w:val="28"/>
          <w:lang w:val="en-US" w:eastAsia="zh-CN"/>
        </w:rPr>
        <w:t>死节之惨烈 抗战以来所仅见-------</w:t>
      </w:r>
      <w:r>
        <w:rPr>
          <w:rFonts w:hint="eastAsia" w:ascii="仿宋" w:hAnsi="仿宋" w:eastAsia="仿宋" w:cs="仿宋"/>
          <w:b/>
          <w:bCs/>
          <w:sz w:val="28"/>
          <w:szCs w:val="28"/>
        </w:rPr>
        <w:t>巫恒通</w:t>
      </w:r>
      <w:r>
        <w:rPr>
          <w:rFonts w:hint="eastAsia" w:ascii="仿宋" w:hAnsi="仿宋" w:eastAsia="仿宋" w:cs="仿宋"/>
          <w:sz w:val="28"/>
          <w:szCs w:val="28"/>
        </w:rPr>
        <w:t>（1903-1941</w:t>
      </w:r>
      <w:r>
        <w:rPr>
          <w:rFonts w:hint="eastAsia" w:ascii="仿宋" w:hAnsi="仿宋" w:eastAsia="仿宋" w:cs="仿宋"/>
          <w:sz w:val="28"/>
          <w:szCs w:val="28"/>
          <w:lang w:eastAsia="zh-CN"/>
        </w:rPr>
        <w:t>）</w:t>
      </w:r>
    </w:p>
    <w:p>
      <w:pPr>
        <w:numPr>
          <w:ilvl w:val="0"/>
          <w:numId w:val="0"/>
        </w:numPr>
        <w:tabs>
          <w:tab w:val="left" w:pos="420"/>
          <w:tab w:val="left" w:pos="425"/>
        </w:tabs>
        <w:ind w:left="980" w:leftChars="200" w:hanging="560" w:hangingChars="20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1116965" cy="1440180"/>
            <wp:effectExtent l="0" t="0" r="635" b="7620"/>
            <wp:docPr id="7" name="图片 7" descr="17.巫恒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巫恒通"/>
                    <pic:cNvPicPr>
                      <a:picLocks noChangeAspect="1"/>
                    </pic:cNvPicPr>
                  </pic:nvPicPr>
                  <pic:blipFill>
                    <a:blip r:embed="rId10"/>
                    <a:stretch>
                      <a:fillRect/>
                    </a:stretch>
                  </pic:blipFill>
                  <pic:spPr>
                    <a:xfrm>
                      <a:off x="0" y="0"/>
                      <a:ext cx="1116965" cy="1440180"/>
                    </a:xfrm>
                    <a:prstGeom prst="rect">
                      <a:avLst/>
                    </a:prstGeom>
                  </pic:spPr>
                </pic:pic>
              </a:graphicData>
            </a:graphic>
          </wp:inline>
        </w:drawing>
      </w:r>
    </w:p>
    <w:p>
      <w:pPr>
        <w:numPr>
          <w:ilvl w:val="0"/>
          <w:numId w:val="0"/>
        </w:numPr>
        <w:tabs>
          <w:tab w:val="left" w:pos="420"/>
          <w:tab w:val="left" w:pos="425"/>
        </w:tabs>
        <w:ind w:firstLine="560" w:firstLineChars="200"/>
        <w:jc w:val="both"/>
        <w:rPr>
          <w:rFonts w:hint="eastAsia" w:ascii="仿宋" w:hAnsi="仿宋" w:eastAsia="仿宋" w:cs="仿宋"/>
          <w:sz w:val="28"/>
          <w:szCs w:val="28"/>
        </w:rPr>
      </w:pPr>
      <w:r>
        <w:rPr>
          <w:rFonts w:hint="eastAsia" w:ascii="仿宋" w:hAnsi="仿宋" w:eastAsia="仿宋" w:cs="仿宋"/>
          <w:sz w:val="28"/>
          <w:szCs w:val="28"/>
        </w:rPr>
        <w:t>江苏句容人，中共党员。巫恒通师范毕业后，一心梦想教育救国1936年西安事变发生，他关切时局，遂有志投笔从戎。1939年夏，他加入中国共产党，后历任新四军新3团团长、句容县县长等职。1941年9月6日，日伪军“扫荡”茅山地区，他在突围中身受重伤而被俘。同年9月14日，他在绝食拒医8天后壮烈殉国，</w:t>
      </w:r>
      <w:r>
        <w:rPr>
          <w:rFonts w:hint="eastAsia" w:ascii="仿宋" w:hAnsi="仿宋" w:eastAsia="仿宋" w:cs="仿宋"/>
          <w:sz w:val="28"/>
          <w:szCs w:val="28"/>
          <w:lang w:eastAsia="zh-CN"/>
        </w:rPr>
        <w:t>时年</w:t>
      </w:r>
      <w:r>
        <w:rPr>
          <w:rFonts w:hint="eastAsia" w:ascii="仿宋" w:hAnsi="仿宋" w:eastAsia="仿宋" w:cs="仿宋"/>
          <w:sz w:val="28"/>
          <w:szCs w:val="28"/>
        </w:rPr>
        <w:t>38岁。</w:t>
      </w:r>
    </w:p>
    <w:p>
      <w:pPr>
        <w:numPr>
          <w:ilvl w:val="0"/>
          <w:numId w:val="0"/>
        </w:numPr>
        <w:tabs>
          <w:tab w:val="left" w:pos="420"/>
          <w:tab w:val="left" w:pos="425"/>
        </w:tabs>
        <w:rPr>
          <w:rFonts w:hint="eastAsia" w:ascii="仿宋" w:hAnsi="仿宋" w:eastAsia="仿宋" w:cs="仿宋"/>
          <w:sz w:val="28"/>
          <w:szCs w:val="28"/>
        </w:rPr>
      </w:pPr>
      <w:r>
        <w:rPr>
          <w:rFonts w:hint="eastAsia" w:ascii="仿宋" w:hAnsi="仿宋" w:eastAsia="仿宋" w:cs="仿宋"/>
          <w:b/>
          <w:bCs/>
          <w:sz w:val="28"/>
          <w:szCs w:val="28"/>
          <w:lang w:val="en-US" w:eastAsia="zh-CN"/>
        </w:rPr>
        <w:t xml:space="preserve">     8</w:t>
      </w:r>
      <w:r>
        <w:rPr>
          <w:rFonts w:hint="eastAsia" w:ascii="仿宋" w:hAnsi="仿宋" w:eastAsia="仿宋" w:cs="仿宋"/>
          <w:i w:val="0"/>
          <w:snapToGrid/>
          <w:color w:val="000000"/>
          <w:sz w:val="28"/>
          <w:szCs w:val="28"/>
          <w:lang w:val="en-US" w:eastAsia="zh-CN"/>
        </w:rPr>
        <w:t xml:space="preserve"> </w:t>
      </w:r>
      <w:r>
        <w:rPr>
          <w:rFonts w:hint="eastAsia" w:ascii="仿宋" w:hAnsi="仿宋" w:eastAsia="仿宋" w:cs="仿宋"/>
          <w:b/>
          <w:bCs/>
          <w:i w:val="0"/>
          <w:snapToGrid/>
          <w:color w:val="000000"/>
          <w:sz w:val="28"/>
          <w:szCs w:val="28"/>
          <w:lang w:val="en-US" w:eastAsia="zh-CN"/>
        </w:rPr>
        <w:t>苏南抗日名将-------</w:t>
      </w:r>
      <w:r>
        <w:rPr>
          <w:rFonts w:hint="eastAsia" w:ascii="仿宋" w:hAnsi="仿宋" w:eastAsia="仿宋" w:cs="仿宋"/>
          <w:b/>
          <w:bCs/>
          <w:sz w:val="28"/>
          <w:szCs w:val="28"/>
        </w:rPr>
        <w:t>罗忠毅</w:t>
      </w:r>
      <w:r>
        <w:rPr>
          <w:rFonts w:hint="eastAsia" w:ascii="仿宋" w:hAnsi="仿宋" w:eastAsia="仿宋" w:cs="仿宋"/>
          <w:sz w:val="28"/>
          <w:szCs w:val="28"/>
        </w:rPr>
        <w:t>（1907-1941）</w:t>
      </w:r>
    </w:p>
    <w:p>
      <w:pPr>
        <w:numPr>
          <w:ilvl w:val="0"/>
          <w:numId w:val="0"/>
        </w:numPr>
        <w:tabs>
          <w:tab w:val="left" w:pos="420"/>
          <w:tab w:val="left" w:pos="425"/>
        </w:tabs>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1071245" cy="1440180"/>
            <wp:effectExtent l="0" t="0" r="8255" b="7620"/>
            <wp:docPr id="8" name="图片 8" descr="罗忠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罗忠毅"/>
                    <pic:cNvPicPr>
                      <a:picLocks noChangeAspect="1"/>
                    </pic:cNvPicPr>
                  </pic:nvPicPr>
                  <pic:blipFill>
                    <a:blip r:embed="rId11"/>
                    <a:stretch>
                      <a:fillRect/>
                    </a:stretch>
                  </pic:blipFill>
                  <pic:spPr>
                    <a:xfrm>
                      <a:off x="0" y="0"/>
                      <a:ext cx="1071245" cy="1440180"/>
                    </a:xfrm>
                    <a:prstGeom prst="rect">
                      <a:avLst/>
                    </a:prstGeom>
                  </pic:spPr>
                </pic:pic>
              </a:graphicData>
            </a:graphic>
          </wp:inline>
        </w:drawing>
      </w:r>
    </w:p>
    <w:p>
      <w:pPr>
        <w:numPr>
          <w:ilvl w:val="0"/>
          <w:numId w:val="0"/>
        </w:numPr>
        <w:tabs>
          <w:tab w:val="left" w:pos="420"/>
          <w:tab w:val="left" w:pos="425"/>
        </w:tabs>
        <w:ind w:firstLine="560" w:firstLineChars="200"/>
        <w:rPr>
          <w:rFonts w:hint="eastAsia" w:ascii="仿宋" w:hAnsi="仿宋" w:eastAsia="仿宋" w:cs="仿宋"/>
          <w:sz w:val="28"/>
          <w:szCs w:val="28"/>
        </w:rPr>
      </w:pPr>
      <w:r>
        <w:rPr>
          <w:rFonts w:hint="eastAsia" w:ascii="仿宋" w:hAnsi="仿宋" w:eastAsia="仿宋" w:cs="仿宋"/>
          <w:sz w:val="28"/>
          <w:szCs w:val="28"/>
        </w:rPr>
        <w:t>湖北襄阳人，中共党员。罗忠毅1931年参加宁都起义，参加第四、第五次反“围剿”斗争。红军长征后，任福建军区第3分区副司令员兼参谋长、闽西南游击队第1纵队司令员，坚持3年游击战争。抗战爆发后，任新四军第2支队参谋长，参与创建苏南抗日根据地。1941年任新四军第6师参谋长兼16旅旅长，同年11月28日，日伪军袭击溧阳塘马村，他率部与敌殊死搏斗，壮烈牺牲</w:t>
      </w:r>
      <w:r>
        <w:rPr>
          <w:rFonts w:hint="eastAsia" w:ascii="仿宋" w:hAnsi="仿宋" w:eastAsia="仿宋" w:cs="仿宋"/>
          <w:sz w:val="28"/>
          <w:szCs w:val="28"/>
          <w:lang w:eastAsia="zh-CN"/>
        </w:rPr>
        <w:t>，时年</w:t>
      </w:r>
      <w:r>
        <w:rPr>
          <w:rFonts w:hint="eastAsia" w:ascii="仿宋" w:hAnsi="仿宋" w:eastAsia="仿宋" w:cs="仿宋"/>
          <w:sz w:val="28"/>
          <w:szCs w:val="28"/>
          <w:lang w:val="en-US" w:eastAsia="zh-CN"/>
        </w:rPr>
        <w:t>34岁</w:t>
      </w:r>
      <w:r>
        <w:rPr>
          <w:rFonts w:hint="eastAsia" w:ascii="仿宋" w:hAnsi="仿宋" w:eastAsia="仿宋" w:cs="仿宋"/>
          <w:sz w:val="28"/>
          <w:szCs w:val="28"/>
        </w:rPr>
        <w:t>。</w:t>
      </w:r>
    </w:p>
    <w:p>
      <w:pPr>
        <w:numPr>
          <w:ilvl w:val="0"/>
          <w:numId w:val="0"/>
        </w:numPr>
        <w:tabs>
          <w:tab w:val="left" w:pos="420"/>
          <w:tab w:val="left" w:pos="425"/>
        </w:tabs>
        <w:ind w:leftChars="200"/>
        <w:jc w:val="both"/>
        <w:rPr>
          <w:rFonts w:hint="eastAsia" w:ascii="仿宋" w:hAnsi="仿宋" w:eastAsia="仿宋" w:cs="仿宋"/>
          <w:b/>
          <w:bCs/>
          <w:sz w:val="28"/>
          <w:szCs w:val="28"/>
          <w:lang w:eastAsia="zh-CN"/>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 xml:space="preserve">  9</w:t>
      </w:r>
      <w:r>
        <w:rPr>
          <w:rFonts w:hint="eastAsia" w:ascii="仿宋" w:hAnsi="仿宋" w:eastAsia="仿宋" w:cs="仿宋"/>
          <w:sz w:val="28"/>
          <w:szCs w:val="28"/>
          <w:lang w:val="en-US" w:eastAsia="zh-CN"/>
        </w:rPr>
        <w:t xml:space="preserve"> </w:t>
      </w:r>
      <w:r>
        <w:rPr>
          <w:rFonts w:hint="eastAsia" w:ascii="仿宋" w:hAnsi="仿宋" w:eastAsia="仿宋" w:cs="仿宋"/>
          <w:b/>
          <w:bCs/>
          <w:i w:val="0"/>
          <w:snapToGrid/>
          <w:color w:val="000000"/>
          <w:sz w:val="28"/>
          <w:szCs w:val="28"/>
          <w:lang w:eastAsia="zh-CN"/>
        </w:rPr>
        <w:t>革命英雄主义的壮歌</w:t>
      </w:r>
      <w:r>
        <w:rPr>
          <w:rFonts w:hint="eastAsia" w:ascii="仿宋" w:hAnsi="仿宋" w:eastAsia="仿宋" w:cs="仿宋"/>
          <w:b/>
          <w:bCs/>
          <w:i w:val="0"/>
          <w:snapToGrid/>
          <w:color w:val="000000"/>
          <w:sz w:val="28"/>
          <w:szCs w:val="28"/>
          <w:lang w:val="en-US" w:eastAsia="zh-CN"/>
        </w:rPr>
        <w:t>-------</w:t>
      </w:r>
      <w:r>
        <w:rPr>
          <w:rFonts w:hint="eastAsia" w:ascii="仿宋" w:hAnsi="仿宋" w:eastAsia="仿宋" w:cs="仿宋"/>
          <w:b/>
          <w:bCs/>
          <w:sz w:val="28"/>
          <w:szCs w:val="28"/>
          <w:lang w:eastAsia="zh-CN"/>
        </w:rPr>
        <w:t>刘老庄连</w:t>
      </w:r>
    </w:p>
    <w:p>
      <w:pPr>
        <w:numPr>
          <w:ilvl w:val="0"/>
          <w:numId w:val="0"/>
        </w:numPr>
        <w:tabs>
          <w:tab w:val="left" w:pos="420"/>
          <w:tab w:val="left" w:pos="425"/>
        </w:tabs>
        <w:ind w:left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drawing>
          <wp:inline distT="0" distB="0" distL="114300" distR="114300">
            <wp:extent cx="2189480" cy="1440180"/>
            <wp:effectExtent l="0" t="0" r="7620" b="8255"/>
            <wp:docPr id="9" name="图片 9" descr="IMG_20200104_14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0200104_144743"/>
                    <pic:cNvPicPr>
                      <a:picLocks noChangeAspect="1"/>
                    </pic:cNvPicPr>
                  </pic:nvPicPr>
                  <pic:blipFill>
                    <a:blip r:embed="rId12"/>
                    <a:srcRect t="-16804" r="243" b="15584"/>
                    <a:stretch>
                      <a:fillRect/>
                    </a:stretch>
                  </pic:blipFill>
                  <pic:spPr>
                    <a:xfrm>
                      <a:off x="0" y="0"/>
                      <a:ext cx="2189480" cy="1440180"/>
                    </a:xfrm>
                    <a:prstGeom prst="rect">
                      <a:avLst/>
                    </a:prstGeom>
                  </pic:spPr>
                </pic:pic>
              </a:graphicData>
            </a:graphic>
          </wp:inline>
        </w:drawing>
      </w:r>
    </w:p>
    <w:p>
      <w:pPr>
        <w:numPr>
          <w:ilvl w:val="0"/>
          <w:numId w:val="0"/>
        </w:numPr>
        <w:tabs>
          <w:tab w:val="left" w:pos="420"/>
          <w:tab w:val="left" w:pos="425"/>
        </w:tabs>
        <w:ind w:leftChars="200"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抗日战争时期，新四军3师7旅19团第4连（刘老庄连）82名官兵，在淮</w:t>
      </w:r>
      <w:r>
        <w:rPr>
          <w:rFonts w:hint="eastAsia" w:ascii="仿宋" w:hAnsi="仿宋" w:eastAsia="仿宋" w:cs="仿宋"/>
          <w:sz w:val="28"/>
          <w:szCs w:val="28"/>
          <w:lang w:eastAsia="zh-CN"/>
        </w:rPr>
        <w:t>阴</w:t>
      </w:r>
      <w:r>
        <w:rPr>
          <w:rFonts w:hint="eastAsia" w:ascii="仿宋" w:hAnsi="仿宋" w:eastAsia="仿宋" w:cs="仿宋"/>
          <w:sz w:val="28"/>
          <w:szCs w:val="28"/>
        </w:rPr>
        <w:t>刘老庄战斗中全部壮烈殉国。1943年春，侵华日军对江苏北部淮海抗日根据地进行大规模残酷</w:t>
      </w:r>
      <w:r>
        <w:rPr>
          <w:rFonts w:hint="eastAsia" w:ascii="仿宋" w:hAnsi="仿宋" w:eastAsia="仿宋" w:cs="仿宋"/>
          <w:sz w:val="28"/>
          <w:szCs w:val="28"/>
          <w:lang w:eastAsia="zh-CN"/>
        </w:rPr>
        <w:t>“</w:t>
      </w:r>
      <w:r>
        <w:rPr>
          <w:rFonts w:hint="eastAsia" w:ascii="仿宋" w:hAnsi="仿宋" w:eastAsia="仿宋" w:cs="仿宋"/>
          <w:sz w:val="28"/>
          <w:szCs w:val="28"/>
        </w:rPr>
        <w:t>扫荡</w:t>
      </w:r>
      <w:r>
        <w:rPr>
          <w:rFonts w:hint="eastAsia" w:ascii="仿宋" w:hAnsi="仿宋" w:eastAsia="仿宋" w:cs="仿宋"/>
          <w:sz w:val="28"/>
          <w:szCs w:val="28"/>
          <w:lang w:eastAsia="zh-CN"/>
        </w:rPr>
        <w:t>”</w:t>
      </w:r>
      <w:r>
        <w:rPr>
          <w:rFonts w:hint="eastAsia" w:ascii="仿宋" w:hAnsi="仿宋" w:eastAsia="仿宋" w:cs="仿宋"/>
          <w:sz w:val="28"/>
          <w:szCs w:val="28"/>
        </w:rPr>
        <w:t>。3月17日，日伪军1600余人，分兵合围驻六塘河北岸的淮海区党政领导机关。该部奋勇阻击各路敌人，掩护淮海区党政机关安全转移。</w:t>
      </w:r>
    </w:p>
    <w:p>
      <w:pPr>
        <w:numPr>
          <w:ilvl w:val="0"/>
          <w:numId w:val="0"/>
        </w:numPr>
        <w:tabs>
          <w:tab w:val="left" w:pos="420"/>
          <w:tab w:val="left" w:pos="425"/>
        </w:tabs>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 xml:space="preserve">10 </w:t>
      </w:r>
      <w:r>
        <w:rPr>
          <w:rFonts w:hint="eastAsia" w:ascii="仿宋" w:hAnsi="仿宋" w:eastAsia="仿宋" w:cs="仿宋"/>
          <w:b/>
          <w:bCs/>
          <w:i w:val="0"/>
          <w:snapToGrid/>
          <w:color w:val="000000"/>
          <w:sz w:val="28"/>
          <w:szCs w:val="28"/>
          <w:lang w:eastAsia="zh-CN"/>
        </w:rPr>
        <w:t>骁勇善战破敌胆</w:t>
      </w:r>
      <w:r>
        <w:rPr>
          <w:rFonts w:hint="eastAsia" w:ascii="仿宋" w:hAnsi="仿宋" w:eastAsia="仿宋" w:cs="仿宋"/>
          <w:b/>
          <w:bCs/>
          <w:i w:val="0"/>
          <w:snapToGrid/>
          <w:color w:val="000000"/>
          <w:sz w:val="28"/>
          <w:szCs w:val="28"/>
          <w:lang w:val="en-US" w:eastAsia="zh-CN"/>
        </w:rPr>
        <w:t>--------</w:t>
      </w:r>
      <w:r>
        <w:rPr>
          <w:rFonts w:hint="eastAsia" w:ascii="仿宋" w:hAnsi="仿宋" w:eastAsia="仿宋" w:cs="仿宋"/>
          <w:b/>
          <w:bCs/>
          <w:sz w:val="28"/>
          <w:szCs w:val="28"/>
          <w:lang w:val="en-US" w:eastAsia="zh-CN"/>
        </w:rPr>
        <w:t>彭雄</w:t>
      </w:r>
      <w:r>
        <w:rPr>
          <w:rFonts w:hint="eastAsia" w:ascii="仿宋" w:hAnsi="仿宋" w:eastAsia="仿宋" w:cs="仿宋"/>
          <w:b/>
          <w:bCs/>
          <w:sz w:val="28"/>
          <w:szCs w:val="28"/>
        </w:rPr>
        <w:t>（</w:t>
      </w:r>
      <w:r>
        <w:rPr>
          <w:rFonts w:hint="eastAsia" w:ascii="仿宋" w:hAnsi="仿宋" w:eastAsia="仿宋" w:cs="仿宋"/>
          <w:sz w:val="28"/>
          <w:szCs w:val="28"/>
        </w:rPr>
        <w:t>1915-1943）</w:t>
      </w:r>
    </w:p>
    <w:p>
      <w:pPr>
        <w:numPr>
          <w:ilvl w:val="0"/>
          <w:numId w:val="0"/>
        </w:numPr>
        <w:tabs>
          <w:tab w:val="left" w:pos="420"/>
          <w:tab w:val="left" w:pos="425"/>
        </w:tabs>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939165" cy="1440180"/>
            <wp:effectExtent l="0" t="0" r="635" b="7620"/>
            <wp:docPr id="10" name="图片 10" descr="376 第3师参谋长彭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376 第3师参谋长彭雄"/>
                    <pic:cNvPicPr>
                      <a:picLocks noChangeAspect="1"/>
                    </pic:cNvPicPr>
                  </pic:nvPicPr>
                  <pic:blipFill>
                    <a:blip r:embed="rId13"/>
                    <a:stretch>
                      <a:fillRect/>
                    </a:stretch>
                  </pic:blipFill>
                  <pic:spPr>
                    <a:xfrm>
                      <a:off x="0" y="0"/>
                      <a:ext cx="939165" cy="1440180"/>
                    </a:xfrm>
                    <a:prstGeom prst="rect">
                      <a:avLst/>
                    </a:prstGeom>
                  </pic:spPr>
                </pic:pic>
              </a:graphicData>
            </a:graphic>
          </wp:inline>
        </w:drawing>
      </w:r>
    </w:p>
    <w:p>
      <w:pPr>
        <w:numPr>
          <w:ilvl w:val="0"/>
          <w:numId w:val="0"/>
        </w:numPr>
        <w:tabs>
          <w:tab w:val="left" w:pos="420"/>
          <w:tab w:val="left" w:pos="425"/>
        </w:tabs>
        <w:ind w:firstLine="560" w:firstLineChars="200"/>
        <w:rPr>
          <w:rFonts w:hint="eastAsia" w:ascii="仿宋" w:hAnsi="仿宋" w:eastAsia="仿宋" w:cs="仿宋"/>
          <w:sz w:val="28"/>
          <w:szCs w:val="28"/>
        </w:rPr>
      </w:pPr>
      <w:r>
        <w:rPr>
          <w:rFonts w:hint="eastAsia" w:ascii="仿宋" w:hAnsi="仿宋" w:eastAsia="仿宋" w:cs="仿宋"/>
          <w:sz w:val="28"/>
          <w:szCs w:val="28"/>
        </w:rPr>
        <w:t>江西永新人，中共党员。1929年参加中国工农红军，戎马生涯15年，驰骋半个中国，人送外号“彭猛子”。1943年3月，他率新四军3师11名干部赴延安学习，船至赣榆县九里小沙东海面时，被日军巡逻艇发现。他沉着指挥，机智应对，炸死炸伤8名日伪军。又指挥击退3艘增援日军巡逻艇，直至大部突围上岸。他胸中3弹，壮烈牺牲，年仅28岁。</w:t>
      </w:r>
    </w:p>
    <w:p>
      <w:pPr>
        <w:numPr>
          <w:ilvl w:val="0"/>
          <w:numId w:val="0"/>
        </w:numPr>
        <w:tabs>
          <w:tab w:val="left" w:pos="420"/>
          <w:tab w:val="left" w:pos="425"/>
        </w:tabs>
        <w:rPr>
          <w:rFonts w:hint="eastAsia" w:ascii="仿宋" w:hAnsi="仿宋" w:eastAsia="仿宋" w:cs="仿宋"/>
          <w:sz w:val="28"/>
          <w:szCs w:val="28"/>
        </w:rPr>
      </w:pPr>
      <w:r>
        <w:rPr>
          <w:rFonts w:hint="eastAsia" w:ascii="仿宋" w:hAnsi="仿宋" w:eastAsia="仿宋" w:cs="仿宋"/>
          <w:b/>
          <w:bCs/>
          <w:sz w:val="28"/>
          <w:szCs w:val="28"/>
          <w:lang w:val="en-US" w:eastAsia="zh-CN"/>
        </w:rPr>
        <w:t xml:space="preserve">   11</w:t>
      </w:r>
      <w:r>
        <w:rPr>
          <w:rFonts w:hint="eastAsia" w:ascii="仿宋" w:hAnsi="仿宋" w:eastAsia="仿宋" w:cs="仿宋"/>
          <w:b/>
          <w:bCs/>
          <w:i w:val="0"/>
          <w:snapToGrid/>
          <w:color w:val="000000"/>
          <w:sz w:val="28"/>
          <w:szCs w:val="28"/>
          <w:lang w:val="en-US" w:eastAsia="zh-CN"/>
        </w:rPr>
        <w:t>财经战线红管家-------</w:t>
      </w:r>
      <w:r>
        <w:rPr>
          <w:rFonts w:hint="eastAsia" w:ascii="仿宋" w:hAnsi="仿宋" w:eastAsia="仿宋" w:cs="仿宋"/>
          <w:b/>
          <w:bCs/>
          <w:sz w:val="28"/>
          <w:szCs w:val="28"/>
        </w:rPr>
        <w:t>李建模</w:t>
      </w:r>
      <w:r>
        <w:rPr>
          <w:rFonts w:hint="eastAsia" w:ascii="仿宋" w:hAnsi="仿宋" w:eastAsia="仿宋" w:cs="仿宋"/>
          <w:sz w:val="28"/>
          <w:szCs w:val="28"/>
        </w:rPr>
        <w:t>（1907-1945）　</w:t>
      </w:r>
    </w:p>
    <w:p>
      <w:pPr>
        <w:numPr>
          <w:ilvl w:val="0"/>
          <w:numId w:val="0"/>
        </w:numPr>
        <w:tabs>
          <w:tab w:val="left" w:pos="420"/>
          <w:tab w:val="left" w:pos="425"/>
        </w:tabs>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1920240" cy="1440180"/>
            <wp:effectExtent l="0" t="0" r="7620" b="10160"/>
            <wp:docPr id="11" name="图片 11" descr="李建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李建模"/>
                    <pic:cNvPicPr>
                      <a:picLocks noChangeAspect="1"/>
                    </pic:cNvPicPr>
                  </pic:nvPicPr>
                  <pic:blipFill>
                    <a:blip r:embed="rId14"/>
                    <a:stretch>
                      <a:fillRect/>
                    </a:stretch>
                  </pic:blipFill>
                  <pic:spPr>
                    <a:xfrm rot="5400000">
                      <a:off x="0" y="0"/>
                      <a:ext cx="1920240" cy="1440180"/>
                    </a:xfrm>
                    <a:prstGeom prst="rect">
                      <a:avLst/>
                    </a:prstGeom>
                  </pic:spPr>
                </pic:pic>
              </a:graphicData>
            </a:graphic>
          </wp:inline>
        </w:drawing>
      </w:r>
    </w:p>
    <w:p>
      <w:pPr>
        <w:numPr>
          <w:ilvl w:val="0"/>
          <w:numId w:val="0"/>
        </w:numPr>
        <w:tabs>
          <w:tab w:val="left" w:pos="420"/>
          <w:tab w:val="left" w:pos="425"/>
        </w:tabs>
        <w:ind w:firstLine="560" w:firstLineChars="200"/>
        <w:rPr>
          <w:rFonts w:hint="eastAsia" w:ascii="仿宋" w:hAnsi="仿宋" w:eastAsia="仿宋" w:cs="仿宋"/>
          <w:sz w:val="28"/>
          <w:szCs w:val="28"/>
        </w:rPr>
      </w:pPr>
      <w:r>
        <w:rPr>
          <w:rFonts w:hint="eastAsia" w:ascii="仿宋" w:hAnsi="仿宋" w:eastAsia="仿宋" w:cs="仿宋"/>
          <w:sz w:val="28"/>
          <w:szCs w:val="28"/>
        </w:rPr>
        <w:t>江苏常熟人，中共党员。李建模1933年在上海参与发起建立进步组织“进社”，积极投入抗日救亡活动。在创建和巩固苏南抗日根据地的过程中，需要大量的经费和物资保障，他想方设法筹措资金，千方百计征集物资，精打细算合理分配，为保障经费和物资供给作出了出色贡献，被誉为我党苏南地区的理财能手。1945年10月15日遇难</w:t>
      </w:r>
      <w:r>
        <w:rPr>
          <w:rFonts w:hint="eastAsia" w:ascii="仿宋" w:hAnsi="仿宋" w:eastAsia="仿宋" w:cs="仿宋"/>
          <w:sz w:val="28"/>
          <w:szCs w:val="28"/>
          <w:lang w:eastAsia="zh-CN"/>
        </w:rPr>
        <w:t>，时年</w:t>
      </w:r>
      <w:r>
        <w:rPr>
          <w:rFonts w:hint="eastAsia" w:ascii="仿宋" w:hAnsi="仿宋" w:eastAsia="仿宋" w:cs="仿宋"/>
          <w:sz w:val="28"/>
          <w:szCs w:val="28"/>
          <w:lang w:val="en-US" w:eastAsia="zh-CN"/>
        </w:rPr>
        <w:t>38岁</w:t>
      </w:r>
      <w:r>
        <w:rPr>
          <w:rFonts w:hint="eastAsia" w:ascii="仿宋" w:hAnsi="仿宋" w:eastAsia="仿宋" w:cs="仿宋"/>
          <w:sz w:val="28"/>
          <w:szCs w:val="28"/>
        </w:rPr>
        <w:t>。</w:t>
      </w:r>
    </w:p>
    <w:p>
      <w:pPr>
        <w:numPr>
          <w:ilvl w:val="0"/>
          <w:numId w:val="0"/>
        </w:numPr>
        <w:tabs>
          <w:tab w:val="left" w:pos="420"/>
          <w:tab w:val="left" w:pos="425"/>
        </w:tabs>
        <w:ind w:left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12</w:t>
      </w:r>
      <w:r>
        <w:rPr>
          <w:rFonts w:hint="eastAsia" w:ascii="仿宋" w:hAnsi="仿宋" w:eastAsia="仿宋" w:cs="仿宋"/>
          <w:b/>
          <w:bCs/>
          <w:i w:val="0"/>
          <w:snapToGrid/>
          <w:color w:val="000000"/>
          <w:sz w:val="28"/>
          <w:szCs w:val="28"/>
          <w:lang w:val="en-US" w:eastAsia="zh-CN"/>
        </w:rPr>
        <w:t>英勇杀敌女英雄-------</w:t>
      </w:r>
      <w:r>
        <w:rPr>
          <w:rFonts w:hint="eastAsia" w:ascii="仿宋" w:hAnsi="仿宋" w:eastAsia="仿宋" w:cs="仿宋"/>
          <w:b/>
          <w:bCs/>
          <w:sz w:val="28"/>
          <w:szCs w:val="28"/>
        </w:rPr>
        <w:t>高凤英</w:t>
      </w:r>
      <w:r>
        <w:rPr>
          <w:rFonts w:hint="eastAsia" w:ascii="仿宋" w:hAnsi="仿宋" w:eastAsia="仿宋" w:cs="仿宋"/>
          <w:sz w:val="28"/>
          <w:szCs w:val="28"/>
        </w:rPr>
        <w:t>（1925-1947）</w:t>
      </w:r>
    </w:p>
    <w:p>
      <w:pPr>
        <w:numPr>
          <w:ilvl w:val="0"/>
          <w:numId w:val="0"/>
        </w:numPr>
        <w:tabs>
          <w:tab w:val="left" w:pos="420"/>
          <w:tab w:val="left" w:pos="425"/>
        </w:tabs>
        <w:ind w:leftChars="20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915670" cy="1440180"/>
            <wp:effectExtent l="0" t="0" r="11430" b="7620"/>
            <wp:docPr id="12" name="图片 12" descr="高凤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高凤英"/>
                    <pic:cNvPicPr>
                      <a:picLocks noChangeAspect="1"/>
                    </pic:cNvPicPr>
                  </pic:nvPicPr>
                  <pic:blipFill>
                    <a:blip r:embed="rId15"/>
                    <a:stretch>
                      <a:fillRect/>
                    </a:stretch>
                  </pic:blipFill>
                  <pic:spPr>
                    <a:xfrm>
                      <a:off x="0" y="0"/>
                      <a:ext cx="915670" cy="1440180"/>
                    </a:xfrm>
                    <a:prstGeom prst="rect">
                      <a:avLst/>
                    </a:prstGeom>
                  </pic:spPr>
                </pic:pic>
              </a:graphicData>
            </a:graphic>
          </wp:inline>
        </w:drawing>
      </w:r>
    </w:p>
    <w:p>
      <w:pPr>
        <w:numPr>
          <w:ilvl w:val="0"/>
          <w:numId w:val="0"/>
        </w:numPr>
        <w:tabs>
          <w:tab w:val="left" w:pos="420"/>
          <w:tab w:val="left" w:pos="425"/>
        </w:tabs>
        <w:ind w:firstLine="560" w:firstLineChars="200"/>
        <w:rPr>
          <w:rFonts w:hint="eastAsia" w:ascii="仿宋" w:hAnsi="仿宋" w:eastAsia="仿宋" w:cs="仿宋"/>
          <w:sz w:val="28"/>
          <w:szCs w:val="28"/>
        </w:rPr>
      </w:pPr>
      <w:r>
        <w:rPr>
          <w:rFonts w:hint="eastAsia" w:ascii="仿宋" w:hAnsi="仿宋" w:eastAsia="仿宋" w:cs="仿宋"/>
          <w:sz w:val="28"/>
          <w:szCs w:val="28"/>
        </w:rPr>
        <w:t>江苏姜堰人，中共党员。高凤英1946年5月加入中国共产党。7月国民党军队占领苏中重镇姜堰。她第一个报名参加区游击队，侦察敌情、打仗样样出色。新四军主力北撤后，斗争环境更为险恶，她成了区队唯一女队员。1947年1月14日，部队遭敌人包围，战斗中高凤英腿部负伤，隐蔽在一位大娘家。由于叛徒出卖而被捕，她坚贞不屈。被敌杀害时年仅22岁。</w:t>
      </w:r>
    </w:p>
    <w:p>
      <w:pPr>
        <w:numPr>
          <w:ilvl w:val="0"/>
          <w:numId w:val="0"/>
        </w:numPr>
        <w:tabs>
          <w:tab w:val="left" w:pos="420"/>
          <w:tab w:val="left" w:pos="425"/>
        </w:tabs>
        <w:ind w:leftChars="200"/>
        <w:rPr>
          <w:rFonts w:hint="eastAsia" w:ascii="仿宋" w:hAnsi="仿宋" w:eastAsia="仿宋" w:cs="仿宋"/>
          <w:sz w:val="28"/>
          <w:szCs w:val="28"/>
        </w:rPr>
      </w:pPr>
      <w:r>
        <w:rPr>
          <w:rFonts w:hint="eastAsia" w:ascii="仿宋" w:hAnsi="仿宋" w:eastAsia="仿宋" w:cs="仿宋"/>
          <w:b/>
          <w:bCs/>
          <w:sz w:val="28"/>
          <w:szCs w:val="28"/>
          <w:lang w:val="en-US" w:eastAsia="zh-CN"/>
        </w:rPr>
        <w:t xml:space="preserve">  13 铁</w:t>
      </w:r>
      <w:r>
        <w:rPr>
          <w:rFonts w:hint="eastAsia" w:ascii="仿宋" w:hAnsi="仿宋" w:eastAsia="仿宋" w:cs="仿宋"/>
          <w:b/>
          <w:bCs/>
          <w:i w:val="0"/>
          <w:snapToGrid/>
          <w:color w:val="000000"/>
          <w:sz w:val="28"/>
          <w:szCs w:val="28"/>
          <w:lang w:eastAsia="zh-CN"/>
        </w:rPr>
        <w:t>骨铮铮跃千秋</w:t>
      </w:r>
      <w:r>
        <w:rPr>
          <w:rFonts w:hint="eastAsia" w:ascii="仿宋" w:hAnsi="仿宋" w:eastAsia="仿宋" w:cs="仿宋"/>
          <w:b/>
          <w:bCs/>
          <w:i w:val="0"/>
          <w:snapToGrid/>
          <w:color w:val="000000"/>
          <w:sz w:val="28"/>
          <w:szCs w:val="28"/>
          <w:lang w:val="en-US" w:eastAsia="zh-CN"/>
        </w:rPr>
        <w:t>---------</w:t>
      </w:r>
      <w:r>
        <w:rPr>
          <w:rFonts w:hint="eastAsia" w:ascii="仿宋" w:hAnsi="仿宋" w:eastAsia="仿宋" w:cs="仿宋"/>
          <w:b/>
          <w:bCs/>
          <w:sz w:val="28"/>
          <w:szCs w:val="28"/>
          <w:lang w:val="en-US" w:eastAsia="zh-CN"/>
        </w:rPr>
        <w:t>任天石</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(1913-1948)</w:t>
      </w:r>
    </w:p>
    <w:p>
      <w:pPr>
        <w:numPr>
          <w:ilvl w:val="0"/>
          <w:numId w:val="0"/>
        </w:numPr>
        <w:tabs>
          <w:tab w:val="left" w:pos="420"/>
          <w:tab w:val="left" w:pos="425"/>
        </w:tabs>
        <w:ind w:leftChars="200"/>
        <w:jc w:val="center"/>
        <w:rPr>
          <w:rFonts w:hint="eastAsia" w:ascii="仿宋" w:hAnsi="仿宋" w:eastAsia="仿宋" w:cs="仿宋"/>
          <w:sz w:val="28"/>
          <w:szCs w:val="28"/>
        </w:rPr>
      </w:pPr>
      <w:r>
        <w:rPr>
          <w:rFonts w:ascii="宋体" w:hAnsi="宋体" w:eastAsia="宋体" w:cs="宋体"/>
          <w:sz w:val="24"/>
          <w:szCs w:val="24"/>
        </w:rPr>
        <w:drawing>
          <wp:inline distT="0" distB="0" distL="114300" distR="114300">
            <wp:extent cx="1062990" cy="1440180"/>
            <wp:effectExtent l="0" t="0" r="3810" b="7620"/>
            <wp:docPr id="1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IMG_256"/>
                    <pic:cNvPicPr>
                      <a:picLocks noChangeAspect="1"/>
                    </pic:cNvPicPr>
                  </pic:nvPicPr>
                  <pic:blipFill>
                    <a:blip r:embed="rId16"/>
                    <a:stretch>
                      <a:fillRect/>
                    </a:stretch>
                  </pic:blipFill>
                  <pic:spPr>
                    <a:xfrm>
                      <a:off x="0" y="0"/>
                      <a:ext cx="1062990" cy="1440180"/>
                    </a:xfrm>
                    <a:prstGeom prst="rect">
                      <a:avLst/>
                    </a:prstGeom>
                    <a:noFill/>
                    <a:ln w="9525">
                      <a:noFill/>
                    </a:ln>
                  </pic:spPr>
                </pic:pic>
              </a:graphicData>
            </a:graphic>
          </wp:inline>
        </w:drawing>
      </w:r>
    </w:p>
    <w:p>
      <w:pPr>
        <w:numPr>
          <w:ilvl w:val="0"/>
          <w:numId w:val="0"/>
        </w:numPr>
        <w:tabs>
          <w:tab w:val="left" w:pos="420"/>
          <w:tab w:val="left" w:pos="425"/>
        </w:tabs>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江苏常熟人，中共党员。1934年后，任天石在上海、常熟等地行医，从事抗日救亡运动。抗战爆发后，他弃医从戎，将劝募所得全部用来收购国民党军队丢弃的武器弹药，在家乡组建起抗日武装。曾任常熟人民抗日自卫队副大队长、大队长、司令员。1948年冬在南京被国民党杀害，时年35岁</w:t>
      </w:r>
      <w:r>
        <w:rPr>
          <w:rFonts w:hint="eastAsia" w:ascii="仿宋" w:hAnsi="仿宋" w:eastAsia="仿宋" w:cs="仿宋"/>
          <w:sz w:val="28"/>
          <w:szCs w:val="28"/>
          <w:lang w:val="en-US" w:eastAsia="zh-CN"/>
        </w:rPr>
        <w:t>.</w:t>
      </w:r>
    </w:p>
    <w:p>
      <w:pPr>
        <w:numPr>
          <w:ilvl w:val="0"/>
          <w:numId w:val="0"/>
        </w:numPr>
        <w:tabs>
          <w:tab w:val="left" w:pos="420"/>
          <w:tab w:val="left" w:pos="425"/>
        </w:tabs>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 xml:space="preserve">     14</w:t>
      </w:r>
      <w:r>
        <w:rPr>
          <w:rFonts w:hint="eastAsia" w:ascii="仿宋" w:hAnsi="仿宋" w:eastAsia="仿宋" w:cs="仿宋"/>
          <w:b/>
          <w:bCs/>
          <w:i w:val="0"/>
          <w:snapToGrid/>
          <w:color w:val="000000"/>
          <w:sz w:val="28"/>
          <w:szCs w:val="28"/>
          <w:lang w:val="en-US" w:eastAsia="zh-CN"/>
        </w:rPr>
        <w:t xml:space="preserve"> 把一切献给党-------</w:t>
      </w:r>
      <w:r>
        <w:rPr>
          <w:rFonts w:hint="eastAsia" w:ascii="仿宋" w:hAnsi="仿宋" w:eastAsia="仿宋" w:cs="仿宋"/>
          <w:b/>
          <w:bCs/>
          <w:sz w:val="28"/>
          <w:szCs w:val="28"/>
        </w:rPr>
        <w:t>吴运铎（</w:t>
      </w:r>
      <w:r>
        <w:rPr>
          <w:rFonts w:hint="eastAsia" w:ascii="仿宋" w:hAnsi="仿宋" w:eastAsia="仿宋" w:cs="仿宋"/>
          <w:sz w:val="28"/>
          <w:szCs w:val="28"/>
        </w:rPr>
        <w:t>1917-1991）</w:t>
      </w:r>
    </w:p>
    <w:p>
      <w:pPr>
        <w:numPr>
          <w:ilvl w:val="0"/>
          <w:numId w:val="0"/>
        </w:numPr>
        <w:tabs>
          <w:tab w:val="left" w:pos="420"/>
          <w:tab w:val="left" w:pos="425"/>
        </w:tabs>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956310" cy="1440180"/>
            <wp:effectExtent l="0" t="0" r="8890" b="7620"/>
            <wp:docPr id="14" name="图片 14" descr="吴运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吴运铎"/>
                    <pic:cNvPicPr>
                      <a:picLocks noChangeAspect="1"/>
                    </pic:cNvPicPr>
                  </pic:nvPicPr>
                  <pic:blipFill>
                    <a:blip r:embed="rId17"/>
                    <a:stretch>
                      <a:fillRect/>
                    </a:stretch>
                  </pic:blipFill>
                  <pic:spPr>
                    <a:xfrm>
                      <a:off x="0" y="0"/>
                      <a:ext cx="956310" cy="1440180"/>
                    </a:xfrm>
                    <a:prstGeom prst="rect">
                      <a:avLst/>
                    </a:prstGeom>
                  </pic:spPr>
                </pic:pic>
              </a:graphicData>
            </a:graphic>
          </wp:inline>
        </w:drawing>
      </w:r>
    </w:p>
    <w:p>
      <w:pPr>
        <w:numPr>
          <w:ilvl w:val="0"/>
          <w:numId w:val="0"/>
        </w:numPr>
        <w:tabs>
          <w:tab w:val="left" w:pos="420"/>
          <w:tab w:val="left" w:pos="425"/>
        </w:tabs>
        <w:ind w:firstLine="560" w:firstLineChars="200"/>
        <w:rPr>
          <w:rFonts w:hint="eastAsia" w:ascii="仿宋" w:hAnsi="仿宋" w:eastAsia="仿宋" w:cs="仿宋"/>
          <w:sz w:val="28"/>
          <w:szCs w:val="28"/>
        </w:rPr>
      </w:pPr>
      <w:r>
        <w:rPr>
          <w:rFonts w:hint="eastAsia" w:ascii="仿宋" w:hAnsi="仿宋" w:eastAsia="仿宋" w:cs="仿宋"/>
          <w:sz w:val="28"/>
          <w:szCs w:val="28"/>
        </w:rPr>
        <w:t>湖北武汉人，中共党员。吴运铎早年在安源煤矿当矿工。1938年参加新四军，1939年加入中国共产党。历任新四军司令部修械所车间主任，华中军工处炮弹厂厂长等职。他被誉为中国的“保尔·柯察金”。他出版的自传体小说《把一切献给党》不仅在我国影响了几代人，而且被译成7种文字，在国外广为流传。1991年5月2日在北京逝世。</w:t>
      </w:r>
    </w:p>
    <w:p>
      <w:pPr>
        <w:numPr>
          <w:ilvl w:val="0"/>
          <w:numId w:val="0"/>
        </w:numPr>
        <w:tabs>
          <w:tab w:val="left" w:pos="420"/>
          <w:tab w:val="left" w:pos="425"/>
        </w:tabs>
        <w:ind w:leftChars="200"/>
        <w:jc w:val="both"/>
        <w:rPr>
          <w:rFonts w:hint="eastAsia" w:ascii="仿宋" w:hAnsi="仿宋" w:eastAsia="仿宋" w:cs="仿宋"/>
          <w:sz w:val="28"/>
          <w:szCs w:val="28"/>
        </w:rPr>
      </w:pPr>
      <w:r>
        <w:rPr>
          <w:rFonts w:hint="eastAsia" w:ascii="仿宋" w:hAnsi="仿宋" w:eastAsia="仿宋" w:cs="仿宋"/>
          <w:sz w:val="28"/>
          <w:szCs w:val="28"/>
        </w:rPr>
        <w:t>　</w:t>
      </w:r>
      <w:r>
        <w:rPr>
          <w:rFonts w:hint="eastAsia" w:ascii="仿宋" w:hAnsi="仿宋" w:eastAsia="仿宋" w:cs="仿宋"/>
          <w:i w:val="0"/>
          <w:snapToGrid/>
          <w:color w:val="000000"/>
          <w:sz w:val="28"/>
          <w:szCs w:val="28"/>
          <w:lang w:val="en-US" w:eastAsia="zh-CN"/>
        </w:rPr>
        <w:t xml:space="preserve"> 15 </w:t>
      </w:r>
      <w:r>
        <w:rPr>
          <w:rFonts w:hint="eastAsia" w:ascii="仿宋" w:hAnsi="仿宋" w:eastAsia="仿宋" w:cs="仿宋"/>
          <w:b/>
          <w:bCs/>
          <w:i w:val="0"/>
          <w:snapToGrid/>
          <w:color w:val="000000"/>
          <w:sz w:val="28"/>
          <w:szCs w:val="28"/>
          <w:lang w:val="en-US" w:eastAsia="zh-CN"/>
        </w:rPr>
        <w:t>晚晴名臣 抗日楷模-------</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韩国钧</w:t>
      </w:r>
      <w:r>
        <w:rPr>
          <w:rFonts w:hint="eastAsia" w:ascii="仿宋" w:hAnsi="仿宋" w:eastAsia="仿宋" w:cs="仿宋"/>
          <w:sz w:val="28"/>
          <w:szCs w:val="28"/>
        </w:rPr>
        <w:t>（1857-1942）</w:t>
      </w:r>
    </w:p>
    <w:p>
      <w:pPr>
        <w:numPr>
          <w:ilvl w:val="0"/>
          <w:numId w:val="0"/>
        </w:numPr>
        <w:tabs>
          <w:tab w:val="left" w:pos="420"/>
          <w:tab w:val="left" w:pos="425"/>
        </w:tabs>
        <w:ind w:leftChars="20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1073150" cy="1440180"/>
            <wp:effectExtent l="0" t="0" r="6350" b="7620"/>
            <wp:docPr id="15" name="图片 15" descr="9  韩国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9  韩国钧"/>
                    <pic:cNvPicPr>
                      <a:picLocks noChangeAspect="1"/>
                    </pic:cNvPicPr>
                  </pic:nvPicPr>
                  <pic:blipFill>
                    <a:blip r:embed="rId18"/>
                    <a:stretch>
                      <a:fillRect/>
                    </a:stretch>
                  </pic:blipFill>
                  <pic:spPr>
                    <a:xfrm>
                      <a:off x="0" y="0"/>
                      <a:ext cx="1073150" cy="1440180"/>
                    </a:xfrm>
                    <a:prstGeom prst="rect">
                      <a:avLst/>
                    </a:prstGeom>
                  </pic:spPr>
                </pic:pic>
              </a:graphicData>
            </a:graphic>
          </wp:inline>
        </w:drawing>
      </w:r>
    </w:p>
    <w:p>
      <w:pPr>
        <w:numPr>
          <w:ilvl w:val="0"/>
          <w:numId w:val="0"/>
        </w:numPr>
        <w:tabs>
          <w:tab w:val="left" w:pos="420"/>
          <w:tab w:val="left" w:pos="425"/>
        </w:tabs>
        <w:ind w:firstLine="560" w:firstLineChars="200"/>
        <w:jc w:val="both"/>
        <w:rPr>
          <w:rFonts w:hint="eastAsia" w:ascii="仿宋" w:hAnsi="仿宋" w:eastAsia="仿宋" w:cs="仿宋"/>
          <w:sz w:val="28"/>
          <w:szCs w:val="28"/>
        </w:rPr>
      </w:pPr>
      <w:r>
        <w:rPr>
          <w:rFonts w:hint="eastAsia" w:ascii="仿宋" w:hAnsi="仿宋" w:eastAsia="仿宋" w:cs="仿宋"/>
          <w:sz w:val="28"/>
          <w:szCs w:val="28"/>
        </w:rPr>
        <w:t>江苏海安人，爱国民主人士。七七事变后，他极力主张抗日，发动捐献活动。两次在家中召开联合抗日座谈会。为建立“三三制”的抗日民主政权，动员各界民众团结抗日，扩充地方武装，做了大量工作。1941年海安沦陷后，日伪多次威逼他出任伪省长，都被严词拒绝。后被武装软禁，在忧愤中辞世。</w:t>
      </w:r>
    </w:p>
    <w:p>
      <w:pPr>
        <w:numPr>
          <w:ilvl w:val="0"/>
          <w:numId w:val="0"/>
        </w:numPr>
        <w:tabs>
          <w:tab w:val="left" w:pos="420"/>
          <w:tab w:val="left" w:pos="425"/>
        </w:tabs>
        <w:ind w:leftChars="200"/>
        <w:rPr>
          <w:rFonts w:hint="eastAsia" w:ascii="仿宋" w:hAnsi="仿宋" w:eastAsia="仿宋" w:cs="仿宋"/>
          <w:sz w:val="28"/>
          <w:szCs w:val="28"/>
        </w:rPr>
      </w:pPr>
      <w:r>
        <w:rPr>
          <w:rFonts w:hint="eastAsia" w:ascii="仿宋" w:hAnsi="仿宋" w:eastAsia="仿宋" w:cs="仿宋"/>
          <w:b/>
          <w:bCs/>
          <w:i w:val="0"/>
          <w:iCs w:val="0"/>
          <w:sz w:val="28"/>
          <w:szCs w:val="28"/>
          <w:lang w:val="en-US" w:eastAsia="zh-CN"/>
        </w:rPr>
        <w:t>16新四军中的白求恩-----</w:t>
      </w:r>
      <w:r>
        <w:rPr>
          <w:rFonts w:hint="eastAsia" w:ascii="仿宋" w:hAnsi="仿宋" w:eastAsia="仿宋" w:cs="仿宋"/>
          <w:b/>
          <w:bCs/>
          <w:i w:val="0"/>
          <w:iCs w:val="0"/>
          <w:sz w:val="28"/>
          <w:szCs w:val="28"/>
        </w:rPr>
        <w:t>罗生特</w:t>
      </w:r>
      <w:r>
        <w:rPr>
          <w:rFonts w:hint="eastAsia" w:ascii="仿宋" w:hAnsi="仿宋" w:eastAsia="仿宋" w:cs="仿宋"/>
          <w:sz w:val="28"/>
          <w:szCs w:val="28"/>
        </w:rPr>
        <w:t>（1903-1952）</w:t>
      </w:r>
    </w:p>
    <w:p>
      <w:pPr>
        <w:numPr>
          <w:ilvl w:val="0"/>
          <w:numId w:val="0"/>
        </w:numPr>
        <w:tabs>
          <w:tab w:val="left" w:pos="420"/>
          <w:tab w:val="left" w:pos="425"/>
        </w:tabs>
        <w:ind w:leftChars="20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drawing>
          <wp:inline distT="0" distB="0" distL="114300" distR="114300">
            <wp:extent cx="975360" cy="1440180"/>
            <wp:effectExtent l="0" t="0" r="2540" b="7620"/>
            <wp:docPr id="16" name="图片 16" descr="1、1941年3月，奥地利医学博士罗生特来到盐城新四军军部参加抗战，图为罗生特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1941年3月，奥地利医学博士罗生特来到盐城新四军军部参加抗战，图为罗生特10"/>
                    <pic:cNvPicPr>
                      <a:picLocks noChangeAspect="1"/>
                    </pic:cNvPicPr>
                  </pic:nvPicPr>
                  <pic:blipFill>
                    <a:blip r:embed="rId19"/>
                    <a:stretch>
                      <a:fillRect/>
                    </a:stretch>
                  </pic:blipFill>
                  <pic:spPr>
                    <a:xfrm>
                      <a:off x="0" y="0"/>
                      <a:ext cx="975360" cy="1440180"/>
                    </a:xfrm>
                    <a:prstGeom prst="rect">
                      <a:avLst/>
                    </a:prstGeom>
                  </pic:spPr>
                </pic:pic>
              </a:graphicData>
            </a:graphic>
          </wp:inline>
        </w:drawing>
      </w:r>
    </w:p>
    <w:p>
      <w:pPr>
        <w:numPr>
          <w:ilvl w:val="0"/>
          <w:numId w:val="0"/>
        </w:numPr>
        <w:tabs>
          <w:tab w:val="left" w:pos="420"/>
          <w:tab w:val="left" w:pos="425"/>
        </w:tabs>
        <w:ind w:leftChars="200" w:firstLine="560" w:firstLineChars="200"/>
        <w:rPr>
          <w:rFonts w:hint="eastAsia" w:ascii="仿宋" w:hAnsi="仿宋" w:eastAsia="仿宋" w:cs="仿宋"/>
          <w:sz w:val="28"/>
          <w:szCs w:val="28"/>
        </w:rPr>
      </w:pPr>
      <w:r>
        <w:rPr>
          <w:rFonts w:hint="eastAsia" w:ascii="仿宋" w:hAnsi="仿宋" w:eastAsia="仿宋" w:cs="仿宋"/>
          <w:sz w:val="28"/>
          <w:szCs w:val="28"/>
        </w:rPr>
        <w:t>乌克兰籍犹太人，中共党员。罗生特1939年流亡到上海。1941年3月来到盐城，成为第一个加入新四军的国际人士。第二年加入中国共产党。在他的建议下，新四军开办了卫生学校。他编写教材，自制教具，把大批医疗器械捐献出来。他为学校制定严格培训制度，使新四军医疗卫生事业逐渐走上正轨。他以高超的医术和高尚情操赢得了新四军将士的尊敬。1949年回到奥地利，1952年病逝。</w:t>
      </w:r>
    </w:p>
    <w:p>
      <w:pPr>
        <w:numPr>
          <w:ilvl w:val="0"/>
          <w:numId w:val="0"/>
        </w:numPr>
        <w:tabs>
          <w:tab w:val="left" w:pos="420"/>
        </w:tabs>
        <w:kinsoku/>
        <w:autoSpaceDE/>
        <w:autoSpaceDN w:val="0"/>
        <w:jc w:val="center"/>
        <w:rPr>
          <w:rFonts w:hint="eastAsia" w:ascii="黑体" w:hAnsi="黑体" w:eastAsia="黑体" w:cs="黑体"/>
          <w:b/>
          <w:bCs/>
          <w:i w:val="0"/>
          <w:snapToGrid/>
          <w:color w:val="000000"/>
          <w:sz w:val="32"/>
          <w:szCs w:val="32"/>
          <w:lang w:val="en-US" w:eastAsia="zh-CN"/>
        </w:rPr>
      </w:pPr>
      <w:r>
        <w:rPr>
          <w:rFonts w:hint="eastAsia" w:ascii="黑体" w:hAnsi="黑体" w:eastAsia="黑体" w:cs="黑体"/>
          <w:b/>
          <w:bCs/>
          <w:i w:val="0"/>
          <w:snapToGrid/>
          <w:color w:val="000000"/>
          <w:sz w:val="32"/>
          <w:szCs w:val="32"/>
          <w:lang w:val="en-US" w:eastAsia="zh-CN"/>
        </w:rPr>
        <w:t>结   束   语</w:t>
      </w:r>
    </w:p>
    <w:p>
      <w:pPr>
        <w:numPr>
          <w:ilvl w:val="0"/>
          <w:numId w:val="0"/>
        </w:numPr>
        <w:tabs>
          <w:tab w:val="left" w:pos="420"/>
        </w:tabs>
        <w:kinsoku/>
        <w:autoSpaceDE/>
        <w:autoSpaceDN w:val="0"/>
        <w:ind w:leftChars="200"/>
        <w:jc w:val="left"/>
        <w:rPr>
          <w:rFonts w:hint="eastAsia" w:ascii="黑体" w:hAnsi="黑体" w:eastAsia="黑体" w:cs="黑体"/>
          <w:b/>
          <w:bCs/>
          <w:i w:val="0"/>
          <w:snapToGrid/>
          <w:color w:val="000000"/>
          <w:sz w:val="28"/>
          <w:szCs w:val="28"/>
          <w:lang w:val="en-US" w:eastAsia="zh-CN"/>
        </w:rPr>
      </w:pPr>
    </w:p>
    <w:p>
      <w:pPr>
        <w:numPr>
          <w:ilvl w:val="0"/>
          <w:numId w:val="0"/>
        </w:numPr>
        <w:tabs>
          <w:tab w:val="left" w:pos="420"/>
        </w:tabs>
        <w:kinsoku/>
        <w:autoSpaceDE/>
        <w:autoSpaceDN w:val="0"/>
        <w:ind w:leftChars="200"/>
        <w:jc w:val="left"/>
        <w:rPr>
          <w:rFonts w:hint="eastAsia" w:ascii="仿宋" w:hAnsi="仿宋" w:eastAsia="仿宋" w:cs="仿宋"/>
          <w:color w:val="000000"/>
          <w:sz w:val="28"/>
          <w:szCs w:val="28"/>
          <w:lang w:eastAsia="zh-CN"/>
        </w:rPr>
      </w:pPr>
      <w:r>
        <w:rPr>
          <w:rFonts w:hint="eastAsia" w:ascii="仿宋" w:hAnsi="仿宋" w:eastAsia="仿宋" w:cs="仿宋"/>
          <w:b w:val="0"/>
          <w:bCs w:val="0"/>
          <w:i w:val="0"/>
          <w:snapToGrid/>
          <w:color w:val="000000"/>
          <w:sz w:val="28"/>
          <w:szCs w:val="28"/>
          <w:lang w:val="en-US" w:eastAsia="zh-CN"/>
        </w:rPr>
        <w:t xml:space="preserve">   </w:t>
      </w:r>
      <w:r>
        <w:rPr>
          <w:rFonts w:hint="eastAsia" w:ascii="仿宋" w:hAnsi="仿宋" w:eastAsia="仿宋" w:cs="仿宋"/>
          <w:b w:val="0"/>
          <w:bCs w:val="0"/>
          <w:color w:val="000000"/>
          <w:sz w:val="28"/>
          <w:szCs w:val="28"/>
          <w:lang w:val="en-US" w:eastAsia="zh-CN"/>
        </w:rPr>
        <w:t>《铁军楷模--为新中国成立作出突出贡献的新四军英雄模范人物展》</w:t>
      </w:r>
      <w:r>
        <w:rPr>
          <w:rFonts w:hint="eastAsia" w:ascii="仿宋" w:hAnsi="仿宋" w:eastAsia="仿宋" w:cs="仿宋"/>
          <w:b w:val="0"/>
          <w:bCs w:val="0"/>
          <w:i w:val="0"/>
          <w:snapToGrid/>
          <w:color w:val="000000"/>
          <w:sz w:val="28"/>
          <w:szCs w:val="28"/>
          <w:lang w:val="en-US" w:eastAsia="zh-CN"/>
        </w:rPr>
        <w:t xml:space="preserve"> 展示的15位杰出代表、1个英雄群体</w:t>
      </w:r>
      <w:r>
        <w:rPr>
          <w:rFonts w:hint="eastAsia" w:ascii="仿宋" w:hAnsi="仿宋" w:eastAsia="仿宋" w:cs="仿宋"/>
          <w:snapToGrid/>
          <w:color w:val="000000"/>
          <w:sz w:val="28"/>
          <w:szCs w:val="28"/>
          <w:shd w:val="clear" w:color="auto" w:fill="FFFFFF"/>
          <w:lang w:val="en-US" w:eastAsia="zh-CN"/>
        </w:rPr>
        <w:t>是选自</w:t>
      </w:r>
      <w:r>
        <w:rPr>
          <w:rFonts w:hint="eastAsia" w:ascii="仿宋" w:hAnsi="仿宋" w:eastAsia="仿宋" w:cs="仿宋"/>
          <w:color w:val="000000"/>
          <w:sz w:val="28"/>
          <w:szCs w:val="28"/>
          <w:u w:val="none" w:color="auto"/>
        </w:rPr>
        <w:t>经中央批准，中央宣传部、中央组织部、中央统战部、中央文献研究室、</w:t>
      </w:r>
      <w:r>
        <w:rPr>
          <w:rFonts w:hint="eastAsia" w:ascii="仿宋" w:hAnsi="仿宋" w:eastAsia="仿宋" w:cs="仿宋"/>
          <w:snapToGrid/>
          <w:color w:val="000000"/>
          <w:spacing w:val="8"/>
          <w:sz w:val="28"/>
          <w:szCs w:val="28"/>
          <w:u w:val="none" w:color="auto"/>
          <w:shd w:val="clear" w:color="auto" w:fill="FFFFFF"/>
        </w:rPr>
        <w:fldChar w:fldCharType="begin"/>
      </w:r>
      <w:r>
        <w:rPr>
          <w:rFonts w:hint="eastAsia" w:ascii="仿宋" w:hAnsi="仿宋" w:eastAsia="仿宋" w:cs="仿宋"/>
          <w:snapToGrid/>
          <w:color w:val="000000"/>
          <w:spacing w:val="8"/>
          <w:sz w:val="28"/>
          <w:szCs w:val="28"/>
          <w:u w:val="none" w:color="auto"/>
          <w:shd w:val="clear" w:color="auto" w:fill="FFFFFF"/>
        </w:rPr>
        <w:instrText xml:space="preserve">HYPERLINK "http://baike.baidu.com/view/1747820.htm"</w:instrText>
      </w:r>
      <w:r>
        <w:rPr>
          <w:rFonts w:hint="eastAsia" w:ascii="仿宋" w:hAnsi="仿宋" w:eastAsia="仿宋" w:cs="仿宋"/>
          <w:snapToGrid/>
          <w:color w:val="000000"/>
          <w:spacing w:val="8"/>
          <w:sz w:val="28"/>
          <w:szCs w:val="28"/>
          <w:u w:val="none" w:color="auto"/>
          <w:shd w:val="clear" w:color="auto" w:fill="FFFFFF"/>
        </w:rPr>
        <w:fldChar w:fldCharType="separate"/>
      </w:r>
      <w:r>
        <w:rPr>
          <w:rFonts w:hint="eastAsia" w:ascii="仿宋" w:hAnsi="仿宋" w:eastAsia="仿宋" w:cs="仿宋"/>
          <w:snapToGrid/>
          <w:color w:val="000000"/>
          <w:spacing w:val="8"/>
          <w:sz w:val="28"/>
          <w:szCs w:val="28"/>
          <w:u w:val="none" w:color="auto"/>
          <w:shd w:val="clear" w:color="auto" w:fill="FFFFFF"/>
        </w:rPr>
        <w:t>中央党史研究室</w:t>
      </w:r>
      <w:r>
        <w:rPr>
          <w:rFonts w:hint="eastAsia" w:ascii="仿宋" w:hAnsi="仿宋" w:eastAsia="仿宋" w:cs="仿宋"/>
          <w:snapToGrid/>
          <w:color w:val="000000"/>
          <w:spacing w:val="8"/>
          <w:sz w:val="28"/>
          <w:szCs w:val="28"/>
          <w:u w:val="none" w:color="auto"/>
          <w:shd w:val="clear" w:color="auto" w:fill="FFFFFF"/>
        </w:rPr>
        <w:fldChar w:fldCharType="end"/>
      </w:r>
      <w:r>
        <w:rPr>
          <w:rFonts w:hint="eastAsia" w:ascii="仿宋" w:hAnsi="仿宋" w:eastAsia="仿宋" w:cs="仿宋"/>
          <w:color w:val="000000"/>
          <w:sz w:val="28"/>
          <w:szCs w:val="28"/>
          <w:u w:val="none" w:color="auto"/>
        </w:rPr>
        <w:t>、民政部、人力资源社会保障部、全国总工会、共青团中央、全国妇联、</w:t>
      </w:r>
      <w:r>
        <w:rPr>
          <w:rFonts w:hint="eastAsia" w:ascii="仿宋" w:hAnsi="仿宋" w:eastAsia="仿宋" w:cs="仿宋"/>
          <w:snapToGrid/>
          <w:color w:val="000000"/>
          <w:spacing w:val="8"/>
          <w:sz w:val="28"/>
          <w:szCs w:val="28"/>
          <w:u w:val="none" w:color="auto"/>
          <w:shd w:val="clear" w:color="auto" w:fill="FFFFFF"/>
        </w:rPr>
        <w:fldChar w:fldCharType="begin"/>
      </w:r>
      <w:r>
        <w:rPr>
          <w:rFonts w:hint="eastAsia" w:ascii="仿宋" w:hAnsi="仿宋" w:eastAsia="仿宋" w:cs="仿宋"/>
          <w:snapToGrid/>
          <w:color w:val="000000"/>
          <w:spacing w:val="8"/>
          <w:sz w:val="28"/>
          <w:szCs w:val="28"/>
          <w:u w:val="none" w:color="auto"/>
          <w:shd w:val="clear" w:color="auto" w:fill="FFFFFF"/>
        </w:rPr>
        <w:instrText xml:space="preserve">HYPERLINK "http://baike.baidu.com/view/6648.htm"</w:instrText>
      </w:r>
      <w:r>
        <w:rPr>
          <w:rFonts w:hint="eastAsia" w:ascii="仿宋" w:hAnsi="仿宋" w:eastAsia="仿宋" w:cs="仿宋"/>
          <w:snapToGrid/>
          <w:color w:val="000000"/>
          <w:spacing w:val="8"/>
          <w:sz w:val="28"/>
          <w:szCs w:val="28"/>
          <w:u w:val="none" w:color="auto"/>
          <w:shd w:val="clear" w:color="auto" w:fill="FFFFFF"/>
        </w:rPr>
        <w:fldChar w:fldCharType="separate"/>
      </w:r>
      <w:r>
        <w:rPr>
          <w:rFonts w:hint="eastAsia" w:ascii="仿宋" w:hAnsi="仿宋" w:eastAsia="仿宋" w:cs="仿宋"/>
          <w:snapToGrid/>
          <w:color w:val="000000"/>
          <w:spacing w:val="8"/>
          <w:sz w:val="28"/>
          <w:szCs w:val="28"/>
          <w:u w:val="none" w:color="auto"/>
          <w:shd w:val="clear" w:color="auto" w:fill="FFFFFF"/>
        </w:rPr>
        <w:t>解放军</w:t>
      </w:r>
      <w:r>
        <w:rPr>
          <w:rFonts w:hint="eastAsia" w:ascii="仿宋" w:hAnsi="仿宋" w:eastAsia="仿宋" w:cs="仿宋"/>
          <w:snapToGrid/>
          <w:color w:val="000000"/>
          <w:spacing w:val="8"/>
          <w:sz w:val="28"/>
          <w:szCs w:val="28"/>
          <w:u w:val="none" w:color="auto"/>
          <w:shd w:val="clear" w:color="auto" w:fill="FFFFFF"/>
        </w:rPr>
        <w:fldChar w:fldCharType="end"/>
      </w:r>
      <w:r>
        <w:rPr>
          <w:rFonts w:hint="eastAsia" w:ascii="仿宋" w:hAnsi="仿宋" w:eastAsia="仿宋" w:cs="仿宋"/>
          <w:color w:val="000000"/>
          <w:sz w:val="28"/>
          <w:szCs w:val="28"/>
          <w:u w:val="none" w:color="auto"/>
        </w:rPr>
        <w:t>总政治部等11个部门联合组织开展评选</w:t>
      </w:r>
      <w:r>
        <w:rPr>
          <w:rFonts w:hint="eastAsia" w:ascii="仿宋" w:hAnsi="仿宋" w:eastAsia="仿宋" w:cs="仿宋"/>
          <w:color w:val="000000"/>
          <w:sz w:val="28"/>
          <w:szCs w:val="28"/>
          <w:u w:val="none" w:color="auto"/>
          <w:lang w:eastAsia="zh-CN"/>
        </w:rPr>
        <w:t>出的</w:t>
      </w:r>
      <w:r>
        <w:rPr>
          <w:rFonts w:hint="eastAsia" w:ascii="仿宋" w:hAnsi="仿宋" w:eastAsia="仿宋" w:cs="仿宋"/>
          <w:color w:val="000000"/>
          <w:sz w:val="28"/>
          <w:szCs w:val="28"/>
          <w:u w:val="none" w:color="auto"/>
        </w:rPr>
        <w:t>“100位为新中国成立作出突出贡献的英雄模范人物</w:t>
      </w:r>
      <w:r>
        <w:rPr>
          <w:rFonts w:hint="eastAsia" w:ascii="仿宋" w:hAnsi="仿宋" w:eastAsia="仿宋" w:cs="仿宋"/>
          <w:color w:val="000000"/>
          <w:sz w:val="28"/>
          <w:szCs w:val="28"/>
          <w:u w:val="none" w:color="auto"/>
          <w:lang w:eastAsia="zh-CN"/>
        </w:rPr>
        <w:t>”中的新四军人物；经江苏</w:t>
      </w:r>
      <w:r>
        <w:rPr>
          <w:rFonts w:hint="eastAsia" w:ascii="仿宋" w:hAnsi="仿宋" w:eastAsia="仿宋" w:cs="仿宋"/>
          <w:color w:val="000000"/>
          <w:sz w:val="28"/>
          <w:szCs w:val="28"/>
        </w:rPr>
        <w:t>省委宣传部、省委组织部、省委党史工办等13个部门单位联合组织开展评选</w:t>
      </w:r>
      <w:r>
        <w:rPr>
          <w:rFonts w:hint="eastAsia" w:ascii="仿宋" w:hAnsi="仿宋" w:eastAsia="仿宋" w:cs="仿宋"/>
          <w:color w:val="000000"/>
          <w:sz w:val="28"/>
          <w:szCs w:val="28"/>
          <w:lang w:eastAsia="zh-CN"/>
        </w:rPr>
        <w:t>出的</w:t>
      </w:r>
      <w:r>
        <w:rPr>
          <w:rFonts w:hint="eastAsia" w:ascii="仿宋" w:hAnsi="仿宋" w:eastAsia="仿宋" w:cs="仿宋"/>
          <w:color w:val="000000"/>
          <w:sz w:val="28"/>
          <w:szCs w:val="28"/>
        </w:rPr>
        <w:t>“50位为新中国成立作出突出贡献的江苏英雄模范人物</w:t>
      </w:r>
      <w:r>
        <w:rPr>
          <w:rFonts w:hint="eastAsia" w:ascii="仿宋" w:hAnsi="仿宋" w:eastAsia="仿宋" w:cs="仿宋"/>
          <w:color w:val="000000"/>
          <w:sz w:val="28"/>
          <w:szCs w:val="28"/>
          <w:lang w:eastAsia="zh-CN"/>
        </w:rPr>
        <w:t>”中的新四军人物。</w:t>
      </w:r>
    </w:p>
    <w:p>
      <w:pPr>
        <w:numPr>
          <w:ilvl w:val="0"/>
          <w:numId w:val="0"/>
        </w:numPr>
        <w:tabs>
          <w:tab w:val="left" w:pos="420"/>
        </w:tabs>
        <w:kinsoku/>
        <w:autoSpaceDE/>
        <w:autoSpaceDN w:val="0"/>
        <w:ind w:leftChars="200" w:firstLine="560" w:firstLineChars="200"/>
        <w:jc w:val="left"/>
        <w:rPr>
          <w:rFonts w:hint="eastAsia" w:ascii="仿宋" w:hAnsi="仿宋" w:eastAsia="仿宋" w:cs="仿宋"/>
          <w:snapToGrid/>
          <w:color w:val="000000"/>
          <w:sz w:val="28"/>
          <w:szCs w:val="28"/>
          <w:shd w:val="clear" w:color="auto" w:fill="FFFFFF"/>
        </w:rPr>
      </w:pPr>
      <w:r>
        <w:rPr>
          <w:rFonts w:hint="eastAsia" w:ascii="仿宋" w:hAnsi="仿宋" w:eastAsia="仿宋" w:cs="仿宋"/>
          <w:color w:val="000000"/>
          <w:sz w:val="28"/>
          <w:szCs w:val="28"/>
          <w:lang w:eastAsia="zh-CN"/>
        </w:rPr>
        <w:t>无论是展出的还是未展出的，新四军和华中抗日根据地人民</w:t>
      </w:r>
      <w:r>
        <w:rPr>
          <w:rFonts w:hint="eastAsia" w:ascii="仿宋" w:hAnsi="仿宋" w:eastAsia="仿宋" w:cs="仿宋"/>
          <w:snapToGrid/>
          <w:color w:val="000000"/>
          <w:sz w:val="28"/>
          <w:szCs w:val="28"/>
          <w:shd w:val="clear" w:color="auto" w:fill="FFFFFF"/>
        </w:rPr>
        <w:t>都为中华民族的独立和人民的解放事业做出了不朽贡献，他们的英雄业绩永载史册，他们的英灵永垂不朽</w:t>
      </w:r>
      <w:r>
        <w:rPr>
          <w:rFonts w:hint="eastAsia" w:ascii="仿宋" w:hAnsi="仿宋" w:eastAsia="仿宋" w:cs="仿宋"/>
          <w:snapToGrid/>
          <w:color w:val="000000"/>
          <w:sz w:val="28"/>
          <w:szCs w:val="28"/>
          <w:shd w:val="clear" w:color="auto" w:fill="FFFFFF"/>
          <w:lang w:eastAsia="zh-CN"/>
        </w:rPr>
        <w:t>！</w:t>
      </w:r>
    </w:p>
    <w:p>
      <w:r>
        <w:rPr>
          <w:rFonts w:hint="eastAsia"/>
          <w:snapToGrid/>
          <w:color w:val="000000"/>
          <w:sz w:val="32"/>
          <w:szCs w:val="32"/>
          <w:shd w:val="clear" w:color="auto" w:fill="FFFFFF"/>
          <w:lang w:val="en-US" w:eastAsia="zh-CN"/>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E0DC9"/>
    <w:rsid w:val="1C4604A0"/>
    <w:rsid w:val="309D54B2"/>
    <w:rsid w:val="32544E2F"/>
    <w:rsid w:val="339F4789"/>
    <w:rsid w:val="42395C76"/>
    <w:rsid w:val="43B87BB7"/>
    <w:rsid w:val="49E321CA"/>
    <w:rsid w:val="695E0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2020-10-04T17:42:00Z</dcterms:created>
  <dc:creator>ycjng</dc:creator>
  <cp:lastModifiedBy>ycjng</cp:lastModifiedBy>
  <dcterms:modified xsi:type="dcterms:W3CDTF">2020-10-08T03:54:58Z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